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104" w:rsidRDefault="00F41104" w:rsidP="00F41104">
      <w:pPr>
        <w:bidi/>
        <w:rPr>
          <w:rFonts w:cs="David"/>
          <w:b/>
          <w:bCs/>
          <w:sz w:val="24"/>
          <w:szCs w:val="24"/>
          <w:u w:val="single"/>
          <w:rtl/>
        </w:rPr>
      </w:pPr>
    </w:p>
    <w:p w:rsidR="00F41104" w:rsidRDefault="00F41104" w:rsidP="00F41104">
      <w:pPr>
        <w:bidi/>
        <w:rPr>
          <w:rFonts w:cs="David"/>
          <w:b/>
          <w:bCs/>
          <w:sz w:val="24"/>
          <w:szCs w:val="24"/>
          <w:u w:val="single"/>
          <w:rtl/>
        </w:rPr>
      </w:pPr>
    </w:p>
    <w:p w:rsidR="00F41104" w:rsidRDefault="00F41104" w:rsidP="00F41104">
      <w:pPr>
        <w:bidi/>
        <w:rPr>
          <w:rFonts w:cs="David"/>
          <w:b/>
          <w:bCs/>
          <w:sz w:val="24"/>
          <w:szCs w:val="24"/>
          <w:u w:val="single"/>
          <w:rtl/>
        </w:rPr>
      </w:pPr>
    </w:p>
    <w:p w:rsidR="00B13541" w:rsidRPr="00F41104" w:rsidRDefault="00B13541" w:rsidP="00F41104">
      <w:pPr>
        <w:bidi/>
        <w:jc w:val="center"/>
        <w:rPr>
          <w:rFonts w:cs="David"/>
          <w:b/>
          <w:bCs/>
          <w:sz w:val="24"/>
          <w:szCs w:val="24"/>
          <w:u w:val="single"/>
          <w:rtl/>
        </w:rPr>
      </w:pPr>
      <w:r w:rsidRPr="00F41104">
        <w:rPr>
          <w:rFonts w:cs="David" w:hint="cs"/>
          <w:b/>
          <w:bCs/>
          <w:sz w:val="24"/>
          <w:szCs w:val="24"/>
          <w:u w:val="single"/>
          <w:rtl/>
        </w:rPr>
        <w:t>פעילות לקראת ציור מפרש בנושא הרפסודיה: "שבט אחים גם יחד"?!</w:t>
      </w:r>
    </w:p>
    <w:p w:rsidR="00B13541" w:rsidRPr="00F41104" w:rsidRDefault="00B13541" w:rsidP="00F41104">
      <w:pPr>
        <w:bidi/>
        <w:rPr>
          <w:rFonts w:cs="David"/>
          <w:b/>
          <w:bCs/>
          <w:sz w:val="24"/>
          <w:szCs w:val="24"/>
          <w:u w:val="single"/>
          <w:rtl/>
        </w:rPr>
      </w:pPr>
      <w:r w:rsidRPr="00F41104">
        <w:rPr>
          <w:rFonts w:cs="David" w:hint="cs"/>
          <w:b/>
          <w:bCs/>
          <w:sz w:val="24"/>
          <w:szCs w:val="24"/>
          <w:u w:val="single"/>
          <w:rtl/>
        </w:rPr>
        <w:t>מטרות:</w:t>
      </w:r>
    </w:p>
    <w:p w:rsidR="00B13541" w:rsidRPr="00F41104" w:rsidRDefault="00B13541" w:rsidP="00F41104">
      <w:pPr>
        <w:numPr>
          <w:ilvl w:val="0"/>
          <w:numId w:val="11"/>
        </w:numPr>
        <w:bidi/>
        <w:contextualSpacing/>
        <w:rPr>
          <w:rFonts w:cs="David"/>
          <w:sz w:val="24"/>
          <w:szCs w:val="24"/>
        </w:rPr>
      </w:pPr>
      <w:r w:rsidRPr="00F41104">
        <w:rPr>
          <w:rFonts w:cs="David" w:hint="cs"/>
          <w:sz w:val="24"/>
          <w:szCs w:val="24"/>
          <w:rtl/>
        </w:rPr>
        <w:t xml:space="preserve">ליצור חיבור לנושא הרפסודיה: </w:t>
      </w:r>
    </w:p>
    <w:p w:rsidR="00B13541" w:rsidRPr="00F41104" w:rsidRDefault="00B13541" w:rsidP="00F41104">
      <w:pPr>
        <w:numPr>
          <w:ilvl w:val="0"/>
          <w:numId w:val="11"/>
        </w:numPr>
        <w:bidi/>
        <w:contextualSpacing/>
        <w:rPr>
          <w:rFonts w:cs="David"/>
          <w:sz w:val="24"/>
          <w:szCs w:val="24"/>
        </w:rPr>
      </w:pPr>
      <w:r w:rsidRPr="00F41104">
        <w:rPr>
          <w:rFonts w:cs="David" w:hint="cs"/>
          <w:sz w:val="24"/>
          <w:szCs w:val="24"/>
          <w:rtl/>
        </w:rPr>
        <w:t>להבהיר את הכללים ביחס לציור מפרש</w:t>
      </w:r>
    </w:p>
    <w:p w:rsidR="00B13541" w:rsidRPr="00F41104" w:rsidRDefault="00B13541" w:rsidP="00F41104">
      <w:pPr>
        <w:numPr>
          <w:ilvl w:val="0"/>
          <w:numId w:val="11"/>
        </w:numPr>
        <w:bidi/>
        <w:contextualSpacing/>
        <w:rPr>
          <w:rFonts w:cs="David"/>
          <w:sz w:val="24"/>
          <w:szCs w:val="24"/>
        </w:rPr>
      </w:pPr>
      <w:r w:rsidRPr="00F41104">
        <w:rPr>
          <w:rFonts w:cs="David" w:hint="cs"/>
          <w:sz w:val="24"/>
          <w:szCs w:val="24"/>
          <w:rtl/>
        </w:rPr>
        <w:t>לייצר את ציור המפרש כחוויה קבוצתית של בחירה בתוכן</w:t>
      </w:r>
    </w:p>
    <w:p w:rsidR="00B13541" w:rsidRPr="00F41104" w:rsidRDefault="00B13541" w:rsidP="00F41104">
      <w:pPr>
        <w:bidi/>
        <w:spacing w:line="256" w:lineRule="auto"/>
        <w:rPr>
          <w:rFonts w:asciiTheme="minorBidi" w:hAnsiTheme="minorBidi" w:cs="David"/>
          <w:sz w:val="24"/>
          <w:szCs w:val="24"/>
          <w:rtl/>
        </w:rPr>
      </w:pPr>
    </w:p>
    <w:p w:rsidR="00B13541" w:rsidRPr="00F41104" w:rsidRDefault="00B13541" w:rsidP="00F41104">
      <w:pPr>
        <w:bidi/>
        <w:spacing w:line="256" w:lineRule="auto"/>
        <w:rPr>
          <w:rFonts w:asciiTheme="minorBidi" w:hAnsiTheme="minorBidi" w:cs="David"/>
          <w:sz w:val="24"/>
          <w:szCs w:val="24"/>
        </w:rPr>
      </w:pPr>
      <w:r w:rsidRPr="00F41104">
        <w:rPr>
          <w:rFonts w:asciiTheme="minorBidi" w:hAnsiTheme="minorBidi" w:cs="David" w:hint="cs"/>
          <w:b/>
          <w:bCs/>
          <w:sz w:val="24"/>
          <w:szCs w:val="24"/>
          <w:rtl/>
        </w:rPr>
        <w:t>הארה</w:t>
      </w:r>
      <w:r w:rsidRPr="00F41104">
        <w:rPr>
          <w:rFonts w:asciiTheme="minorBidi" w:hAnsiTheme="minorBidi" w:cs="David" w:hint="cs"/>
          <w:sz w:val="24"/>
          <w:szCs w:val="24"/>
          <w:rtl/>
        </w:rPr>
        <w:t>: קיום הפעילות הוא מהותי להצלחת התהליך, מוגשת לכם הצעה, מוזמנים לפתח אותה או לפעול במתודה חלופית.</w:t>
      </w:r>
    </w:p>
    <w:p w:rsidR="00B13541" w:rsidRPr="00F41104" w:rsidRDefault="00B13541" w:rsidP="00F41104">
      <w:pPr>
        <w:bidi/>
        <w:rPr>
          <w:rFonts w:cs="David"/>
          <w:sz w:val="24"/>
          <w:szCs w:val="24"/>
          <w:u w:val="single"/>
          <w:rtl/>
        </w:rPr>
      </w:pPr>
      <w:r w:rsidRPr="00F41104">
        <w:rPr>
          <w:rFonts w:cs="David" w:hint="cs"/>
          <w:b/>
          <w:bCs/>
          <w:sz w:val="24"/>
          <w:szCs w:val="24"/>
          <w:u w:val="single"/>
          <w:rtl/>
        </w:rPr>
        <w:t>מהלך</w:t>
      </w:r>
      <w:r w:rsidRPr="00F41104">
        <w:rPr>
          <w:rFonts w:cs="David" w:hint="cs"/>
          <w:sz w:val="24"/>
          <w:szCs w:val="24"/>
          <w:u w:val="single"/>
          <w:rtl/>
        </w:rPr>
        <w:t>:</w:t>
      </w:r>
    </w:p>
    <w:p w:rsidR="00B13541" w:rsidRPr="00F41104" w:rsidRDefault="00B13541" w:rsidP="00F41104">
      <w:pPr>
        <w:numPr>
          <w:ilvl w:val="0"/>
          <w:numId w:val="12"/>
        </w:numPr>
        <w:bidi/>
        <w:contextualSpacing/>
        <w:rPr>
          <w:rFonts w:cs="David"/>
          <w:sz w:val="24"/>
          <w:szCs w:val="24"/>
        </w:rPr>
      </w:pPr>
      <w:r w:rsidRPr="00F41104">
        <w:rPr>
          <w:rFonts w:cs="David" w:hint="cs"/>
          <w:sz w:val="24"/>
          <w:szCs w:val="24"/>
          <w:rtl/>
        </w:rPr>
        <w:t xml:space="preserve">מסכים לא מסכים. </w:t>
      </w:r>
    </w:p>
    <w:p w:rsidR="00B13541" w:rsidRPr="00F41104" w:rsidRDefault="00B13541" w:rsidP="00F41104">
      <w:pPr>
        <w:bidi/>
        <w:ind w:left="360"/>
        <w:rPr>
          <w:rFonts w:cs="David"/>
          <w:sz w:val="24"/>
          <w:szCs w:val="24"/>
          <w:rtl/>
        </w:rPr>
      </w:pPr>
      <w:r w:rsidRPr="00F41104">
        <w:rPr>
          <w:rFonts w:cs="David" w:hint="cs"/>
          <w:sz w:val="24"/>
          <w:szCs w:val="24"/>
          <w:rtl/>
        </w:rPr>
        <w:t xml:space="preserve">המדריך מחלק את הקבוצה לשתיים. חלק אחד צריך תמיד להסכים עם המשפט שהמדריך אומר וחלק שני צריך להתנגד לכל אמירה, גם אם דעתם האישית סותרת את משימתם. </w:t>
      </w:r>
    </w:p>
    <w:p w:rsidR="00B13541" w:rsidRPr="00F41104" w:rsidRDefault="00B13541" w:rsidP="00F41104">
      <w:pPr>
        <w:numPr>
          <w:ilvl w:val="0"/>
          <w:numId w:val="13"/>
        </w:numPr>
        <w:bidi/>
        <w:contextualSpacing/>
        <w:rPr>
          <w:rFonts w:cs="David"/>
          <w:sz w:val="24"/>
          <w:szCs w:val="24"/>
        </w:rPr>
      </w:pPr>
      <w:r w:rsidRPr="00F41104">
        <w:rPr>
          <w:rFonts w:cs="David" w:hint="cs"/>
          <w:sz w:val="24"/>
          <w:szCs w:val="24"/>
          <w:rtl/>
        </w:rPr>
        <w:t>שינוי חברתי וצמצום פערים בחברה הישראלית בידי בני הנוער</w:t>
      </w:r>
    </w:p>
    <w:p w:rsidR="00B13541" w:rsidRPr="00F41104" w:rsidRDefault="00B13541" w:rsidP="00F41104">
      <w:pPr>
        <w:numPr>
          <w:ilvl w:val="0"/>
          <w:numId w:val="13"/>
        </w:numPr>
        <w:bidi/>
        <w:contextualSpacing/>
        <w:rPr>
          <w:rFonts w:cs="David"/>
          <w:sz w:val="24"/>
          <w:szCs w:val="24"/>
        </w:rPr>
      </w:pPr>
      <w:r w:rsidRPr="00F41104">
        <w:rPr>
          <w:rFonts w:cs="David" w:hint="cs"/>
          <w:sz w:val="24"/>
          <w:szCs w:val="24"/>
          <w:rtl/>
        </w:rPr>
        <w:t xml:space="preserve">כל מסיים </w:t>
      </w:r>
      <w:proofErr w:type="spellStart"/>
      <w:r w:rsidRPr="00F41104">
        <w:rPr>
          <w:rFonts w:cs="David" w:hint="cs"/>
          <w:sz w:val="24"/>
          <w:szCs w:val="24"/>
          <w:rtl/>
        </w:rPr>
        <w:t>יב</w:t>
      </w:r>
      <w:proofErr w:type="spellEnd"/>
      <w:r w:rsidRPr="00F41104">
        <w:rPr>
          <w:rFonts w:cs="David" w:hint="cs"/>
          <w:sz w:val="24"/>
          <w:szCs w:val="24"/>
          <w:rtl/>
        </w:rPr>
        <w:t xml:space="preserve"> חייב לתרום למדינה באמצעות הצבא, השירות הלאומי או התנדבות אחרת</w:t>
      </w:r>
    </w:p>
    <w:p w:rsidR="00B13541" w:rsidRPr="00F41104" w:rsidRDefault="00B13541" w:rsidP="00F41104">
      <w:pPr>
        <w:numPr>
          <w:ilvl w:val="0"/>
          <w:numId w:val="13"/>
        </w:numPr>
        <w:bidi/>
        <w:contextualSpacing/>
        <w:rPr>
          <w:rFonts w:cs="David"/>
          <w:sz w:val="24"/>
          <w:szCs w:val="24"/>
        </w:rPr>
      </w:pPr>
      <w:r w:rsidRPr="00F41104">
        <w:rPr>
          <w:rFonts w:cs="David" w:hint="cs"/>
          <w:sz w:val="24"/>
          <w:szCs w:val="24"/>
          <w:rtl/>
        </w:rPr>
        <w:t>אנחנו כבני נוער חייבים  להשקיע קודם בעצמנו ובלימודים שלנו</w:t>
      </w:r>
    </w:p>
    <w:p w:rsidR="00B13541" w:rsidRPr="00F41104" w:rsidRDefault="00B13541" w:rsidP="00F41104">
      <w:pPr>
        <w:numPr>
          <w:ilvl w:val="0"/>
          <w:numId w:val="13"/>
        </w:numPr>
        <w:bidi/>
        <w:contextualSpacing/>
        <w:rPr>
          <w:rFonts w:cs="David"/>
          <w:sz w:val="24"/>
          <w:szCs w:val="24"/>
        </w:rPr>
      </w:pPr>
      <w:r w:rsidRPr="00F41104">
        <w:rPr>
          <w:rFonts w:cs="David" w:hint="cs"/>
          <w:sz w:val="24"/>
          <w:szCs w:val="24"/>
          <w:rtl/>
        </w:rPr>
        <w:t xml:space="preserve">אין לנו מספיק זמן לעשות דברים למען החברה </w:t>
      </w:r>
    </w:p>
    <w:p w:rsidR="00B13541" w:rsidRPr="00F41104" w:rsidRDefault="00B13541" w:rsidP="00F41104">
      <w:pPr>
        <w:numPr>
          <w:ilvl w:val="0"/>
          <w:numId w:val="13"/>
        </w:numPr>
        <w:bidi/>
        <w:contextualSpacing/>
        <w:rPr>
          <w:rFonts w:cs="David"/>
          <w:sz w:val="24"/>
          <w:szCs w:val="24"/>
        </w:rPr>
      </w:pPr>
      <w:r w:rsidRPr="00F41104">
        <w:rPr>
          <w:rFonts w:cs="David" w:hint="cs"/>
          <w:sz w:val="24"/>
          <w:szCs w:val="24"/>
          <w:rtl/>
        </w:rPr>
        <w:t>להורים שלנו שגדלו במדינה צעירה היה הרבה יותר מה להשפיע ולעשות בחברה</w:t>
      </w:r>
    </w:p>
    <w:p w:rsidR="00B13541" w:rsidRPr="00F41104" w:rsidRDefault="00B13541" w:rsidP="00F41104">
      <w:pPr>
        <w:numPr>
          <w:ilvl w:val="0"/>
          <w:numId w:val="13"/>
        </w:numPr>
        <w:bidi/>
        <w:contextualSpacing/>
        <w:rPr>
          <w:rFonts w:cs="David"/>
          <w:sz w:val="24"/>
          <w:szCs w:val="24"/>
        </w:rPr>
      </w:pPr>
      <w:r w:rsidRPr="00F41104">
        <w:rPr>
          <w:rFonts w:cs="David" w:hint="cs"/>
          <w:sz w:val="24"/>
          <w:szCs w:val="24"/>
          <w:rtl/>
        </w:rPr>
        <w:t xml:space="preserve">אין לנו סיכוי להשפיע או לשנות בחברה הישראלית בגלל </w:t>
      </w:r>
      <w:proofErr w:type="spellStart"/>
      <w:r w:rsidRPr="00F41104">
        <w:rPr>
          <w:rFonts w:cs="David" w:hint="cs"/>
          <w:sz w:val="24"/>
          <w:szCs w:val="24"/>
          <w:rtl/>
        </w:rPr>
        <w:t>שהכל</w:t>
      </w:r>
      <w:proofErr w:type="spellEnd"/>
      <w:r w:rsidRPr="00F41104">
        <w:rPr>
          <w:rFonts w:cs="David" w:hint="cs"/>
          <w:sz w:val="24"/>
          <w:szCs w:val="24"/>
          <w:rtl/>
        </w:rPr>
        <w:t xml:space="preserve"> משחק בפוליטיקה</w:t>
      </w:r>
    </w:p>
    <w:p w:rsidR="00B13541" w:rsidRPr="00F41104" w:rsidRDefault="00B13541" w:rsidP="00F41104">
      <w:pPr>
        <w:numPr>
          <w:ilvl w:val="0"/>
          <w:numId w:val="13"/>
        </w:numPr>
        <w:bidi/>
        <w:contextualSpacing/>
        <w:rPr>
          <w:rFonts w:cs="David"/>
          <w:sz w:val="24"/>
          <w:szCs w:val="24"/>
        </w:rPr>
      </w:pPr>
      <w:r w:rsidRPr="00F41104">
        <w:rPr>
          <w:rFonts w:cs="David" w:hint="cs"/>
          <w:sz w:val="24"/>
          <w:szCs w:val="24"/>
          <w:rtl/>
        </w:rPr>
        <w:t>אנו מאמינים שבידינו לשנות, אם רק נבחר ונתמיד</w:t>
      </w:r>
    </w:p>
    <w:p w:rsidR="00B13541" w:rsidRPr="00F41104" w:rsidRDefault="00B13541" w:rsidP="00F41104">
      <w:pPr>
        <w:numPr>
          <w:ilvl w:val="0"/>
          <w:numId w:val="13"/>
        </w:numPr>
        <w:bidi/>
        <w:contextualSpacing/>
        <w:rPr>
          <w:rFonts w:cs="David"/>
          <w:sz w:val="24"/>
          <w:szCs w:val="24"/>
        </w:rPr>
      </w:pPr>
      <w:r w:rsidRPr="00F41104">
        <w:rPr>
          <w:rFonts w:cs="David" w:hint="cs"/>
          <w:sz w:val="24"/>
          <w:szCs w:val="24"/>
          <w:rtl/>
        </w:rPr>
        <w:t>מי שעושה למען החברה הוא פראייר.</w:t>
      </w:r>
    </w:p>
    <w:p w:rsidR="00B13541" w:rsidRPr="00F41104" w:rsidRDefault="00B13541" w:rsidP="00F41104">
      <w:pPr>
        <w:numPr>
          <w:ilvl w:val="0"/>
          <w:numId w:val="13"/>
        </w:numPr>
        <w:bidi/>
        <w:contextualSpacing/>
        <w:rPr>
          <w:rFonts w:cs="David"/>
          <w:sz w:val="24"/>
          <w:szCs w:val="24"/>
        </w:rPr>
      </w:pPr>
      <w:r w:rsidRPr="00F41104">
        <w:rPr>
          <w:rFonts w:cs="David" w:hint="cs"/>
          <w:sz w:val="24"/>
          <w:szCs w:val="24"/>
          <w:rtl/>
        </w:rPr>
        <w:t>החברה הישראלית משוסעת ומפולגת</w:t>
      </w:r>
    </w:p>
    <w:p w:rsidR="00B13541" w:rsidRPr="00F41104" w:rsidRDefault="00B13541" w:rsidP="00F41104">
      <w:pPr>
        <w:numPr>
          <w:ilvl w:val="0"/>
          <w:numId w:val="13"/>
        </w:numPr>
        <w:bidi/>
        <w:contextualSpacing/>
        <w:rPr>
          <w:rFonts w:cs="David"/>
          <w:sz w:val="24"/>
          <w:szCs w:val="24"/>
        </w:rPr>
      </w:pPr>
      <w:r w:rsidRPr="00F41104">
        <w:rPr>
          <w:rFonts w:cs="David" w:hint="cs"/>
          <w:sz w:val="24"/>
          <w:szCs w:val="24"/>
          <w:rtl/>
        </w:rPr>
        <w:t>צריך לקבל חלקים שונים ממני בחברה</w:t>
      </w:r>
    </w:p>
    <w:p w:rsidR="00B13541" w:rsidRPr="00F41104" w:rsidRDefault="00B13541" w:rsidP="00F41104">
      <w:pPr>
        <w:numPr>
          <w:ilvl w:val="0"/>
          <w:numId w:val="13"/>
        </w:numPr>
        <w:bidi/>
        <w:contextualSpacing/>
        <w:rPr>
          <w:rFonts w:cs="David"/>
          <w:sz w:val="24"/>
          <w:szCs w:val="24"/>
        </w:rPr>
      </w:pPr>
      <w:r w:rsidRPr="00F41104">
        <w:rPr>
          <w:rFonts w:cs="David" w:hint="cs"/>
          <w:sz w:val="24"/>
          <w:szCs w:val="24"/>
          <w:rtl/>
        </w:rPr>
        <w:t>אין לנו מדינה אחרת לחיות בה ולכן צריך לדעת לחיות לצד כולם</w:t>
      </w:r>
    </w:p>
    <w:p w:rsidR="00B13541" w:rsidRPr="00F41104" w:rsidRDefault="00B13541" w:rsidP="00F41104">
      <w:pPr>
        <w:numPr>
          <w:ilvl w:val="0"/>
          <w:numId w:val="13"/>
        </w:numPr>
        <w:bidi/>
        <w:contextualSpacing/>
        <w:rPr>
          <w:rFonts w:cs="David"/>
          <w:sz w:val="24"/>
          <w:szCs w:val="24"/>
        </w:rPr>
      </w:pPr>
      <w:r w:rsidRPr="00F41104">
        <w:rPr>
          <w:rFonts w:cs="David" w:hint="cs"/>
          <w:sz w:val="24"/>
          <w:szCs w:val="24"/>
          <w:rtl/>
        </w:rPr>
        <w:t xml:space="preserve"> </w:t>
      </w:r>
    </w:p>
    <w:p w:rsidR="00B13541" w:rsidRPr="00F41104" w:rsidRDefault="00B13541" w:rsidP="00F41104">
      <w:pPr>
        <w:bidi/>
        <w:rPr>
          <w:rFonts w:cs="David"/>
          <w:b/>
          <w:bCs/>
          <w:sz w:val="24"/>
          <w:szCs w:val="24"/>
          <w:u w:val="single"/>
          <w:rtl/>
        </w:rPr>
      </w:pPr>
      <w:r w:rsidRPr="00F41104">
        <w:rPr>
          <w:rFonts w:cs="David" w:hint="cs"/>
          <w:b/>
          <w:bCs/>
          <w:sz w:val="24"/>
          <w:szCs w:val="24"/>
          <w:u w:val="single"/>
          <w:rtl/>
        </w:rPr>
        <w:t>דיון:</w:t>
      </w:r>
    </w:p>
    <w:p w:rsidR="00B13541" w:rsidRPr="00F41104" w:rsidRDefault="00B13541" w:rsidP="00F41104">
      <w:pPr>
        <w:bidi/>
        <w:rPr>
          <w:rFonts w:cs="David"/>
          <w:sz w:val="24"/>
          <w:szCs w:val="24"/>
          <w:rtl/>
        </w:rPr>
      </w:pPr>
      <w:r w:rsidRPr="00F41104">
        <w:rPr>
          <w:rFonts w:cs="David" w:hint="cs"/>
          <w:sz w:val="24"/>
          <w:szCs w:val="24"/>
          <w:rtl/>
        </w:rPr>
        <w:t>בחירת התוכן למפרש:</w:t>
      </w:r>
    </w:p>
    <w:p w:rsidR="00B13541" w:rsidRPr="00F41104" w:rsidRDefault="00B13541" w:rsidP="00F41104">
      <w:pPr>
        <w:bidi/>
        <w:rPr>
          <w:rFonts w:cs="David"/>
          <w:sz w:val="24"/>
          <w:szCs w:val="24"/>
          <w:rtl/>
        </w:rPr>
      </w:pPr>
      <w:r w:rsidRPr="00F41104">
        <w:rPr>
          <w:rFonts w:cs="David" w:hint="cs"/>
          <w:sz w:val="24"/>
          <w:szCs w:val="24"/>
          <w:rtl/>
        </w:rPr>
        <w:t xml:space="preserve">המדריך מסביר: המפרש יוצר רושם ויזואלי מאד חזק. זו הזדמנות בשבילכם לחשוב כקבוצה על מסר שהיינו רוצים להעביר הלאה לסביבה. זו הזדמנות להעביר מסר רציני. </w:t>
      </w:r>
    </w:p>
    <w:p w:rsidR="00B13541" w:rsidRPr="00F41104" w:rsidRDefault="00B13541" w:rsidP="00F41104">
      <w:pPr>
        <w:bidi/>
        <w:rPr>
          <w:rFonts w:cs="David"/>
          <w:sz w:val="24"/>
          <w:szCs w:val="24"/>
          <w:rtl/>
        </w:rPr>
      </w:pPr>
      <w:r w:rsidRPr="00F41104">
        <w:rPr>
          <w:rFonts w:cs="David" w:hint="cs"/>
          <w:sz w:val="24"/>
          <w:szCs w:val="24"/>
          <w:rtl/>
        </w:rPr>
        <w:t>לא יאושרו מפרשים שאין להם קשר לנושא.</w:t>
      </w:r>
    </w:p>
    <w:p w:rsidR="00B13541" w:rsidRPr="00F41104" w:rsidRDefault="00B13541" w:rsidP="00F41104">
      <w:pPr>
        <w:numPr>
          <w:ilvl w:val="0"/>
          <w:numId w:val="14"/>
        </w:numPr>
        <w:bidi/>
        <w:contextualSpacing/>
        <w:rPr>
          <w:rFonts w:cs="David"/>
          <w:sz w:val="24"/>
          <w:szCs w:val="24"/>
        </w:rPr>
      </w:pPr>
      <w:r w:rsidRPr="00F41104">
        <w:rPr>
          <w:rFonts w:cs="David" w:hint="cs"/>
          <w:sz w:val="24"/>
          <w:szCs w:val="24"/>
          <w:rtl/>
        </w:rPr>
        <w:t xml:space="preserve">מה חשוב לכם בהקשר של: "שבט אחים גם יחד" והייתם רוצים להביע מסר לגביו באמצעות המפרש? זה יכול להיות משפט שמבטא משהו שאתם אוהבים או גאים בו  וזה יכול להיות גם משהו מחאתי שמצביע על משהו שהייתם רוצים לשנות. </w:t>
      </w:r>
    </w:p>
    <w:p w:rsidR="00B13541" w:rsidRPr="00F41104" w:rsidRDefault="00B13541" w:rsidP="00F41104">
      <w:pPr>
        <w:numPr>
          <w:ilvl w:val="0"/>
          <w:numId w:val="14"/>
        </w:numPr>
        <w:bidi/>
        <w:contextualSpacing/>
        <w:rPr>
          <w:rFonts w:cs="David"/>
          <w:sz w:val="24"/>
          <w:szCs w:val="24"/>
        </w:rPr>
      </w:pPr>
      <w:r w:rsidRPr="00F41104">
        <w:rPr>
          <w:rFonts w:cs="David" w:hint="cs"/>
          <w:sz w:val="24"/>
          <w:szCs w:val="24"/>
          <w:rtl/>
        </w:rPr>
        <w:t>מתכננים את המפרש: משפט ועיצוב ומאשרים אצל צוות הרפסודיה.</w:t>
      </w:r>
    </w:p>
    <w:p w:rsidR="00B13541" w:rsidRPr="00F41104" w:rsidRDefault="00B13541" w:rsidP="00F41104">
      <w:pPr>
        <w:bidi/>
        <w:rPr>
          <w:rFonts w:cs="David"/>
          <w:sz w:val="24"/>
          <w:szCs w:val="24"/>
          <w:rtl/>
        </w:rPr>
      </w:pPr>
    </w:p>
    <w:p w:rsidR="00B13541" w:rsidRPr="00F41104" w:rsidRDefault="00B13541" w:rsidP="00F41104">
      <w:pPr>
        <w:bidi/>
        <w:rPr>
          <w:rFonts w:cs="David"/>
          <w:sz w:val="24"/>
          <w:szCs w:val="24"/>
          <w:rtl/>
        </w:rPr>
      </w:pPr>
    </w:p>
    <w:p w:rsidR="00B13541" w:rsidRPr="00F41104" w:rsidRDefault="00B13541" w:rsidP="00F41104">
      <w:pPr>
        <w:bidi/>
        <w:rPr>
          <w:rFonts w:cs="David"/>
          <w:sz w:val="24"/>
          <w:szCs w:val="24"/>
          <w:rtl/>
        </w:rPr>
      </w:pPr>
    </w:p>
    <w:p w:rsidR="00B13541" w:rsidRPr="00F41104" w:rsidRDefault="00B13541" w:rsidP="00F41104">
      <w:pPr>
        <w:bidi/>
        <w:rPr>
          <w:rFonts w:cs="David"/>
          <w:sz w:val="24"/>
          <w:szCs w:val="24"/>
          <w:rtl/>
        </w:rPr>
      </w:pPr>
    </w:p>
    <w:p w:rsidR="00B13541" w:rsidRPr="00F41104" w:rsidRDefault="00B13541" w:rsidP="00F41104">
      <w:pPr>
        <w:bidi/>
        <w:rPr>
          <w:rFonts w:cs="David"/>
          <w:sz w:val="24"/>
          <w:szCs w:val="24"/>
          <w:rtl/>
        </w:rPr>
      </w:pPr>
    </w:p>
    <w:p w:rsidR="00B13541" w:rsidRPr="00F41104" w:rsidRDefault="00B13541" w:rsidP="00F41104">
      <w:pPr>
        <w:bidi/>
        <w:rPr>
          <w:rFonts w:cs="David"/>
          <w:sz w:val="24"/>
          <w:szCs w:val="24"/>
          <w:rtl/>
        </w:rPr>
      </w:pPr>
    </w:p>
    <w:p w:rsidR="00B13541" w:rsidRPr="00F41104" w:rsidRDefault="00B13541" w:rsidP="00F41104">
      <w:pPr>
        <w:bidi/>
        <w:spacing w:after="0" w:line="360" w:lineRule="auto"/>
        <w:ind w:left="720"/>
        <w:rPr>
          <w:rFonts w:asciiTheme="majorBidi" w:eastAsia="Times New Roman" w:hAnsiTheme="majorBidi" w:cs="David"/>
          <w:b/>
          <w:bCs/>
          <w:sz w:val="24"/>
          <w:szCs w:val="24"/>
          <w:rtl/>
        </w:rPr>
      </w:pPr>
      <w:r w:rsidRPr="00F41104">
        <w:rPr>
          <w:rFonts w:asciiTheme="majorBidi" w:eastAsia="Times New Roman" w:hAnsiTheme="majorBidi" w:cs="David" w:hint="cs"/>
          <w:b/>
          <w:bCs/>
          <w:sz w:val="24"/>
          <w:szCs w:val="24"/>
          <w:u w:val="single"/>
          <w:rtl/>
        </w:rPr>
        <w:t>פעילות הכרות עם נושא הרפסודיה:  "שבט אחים גם יחד"</w:t>
      </w:r>
      <w:r w:rsidR="00F41104">
        <w:rPr>
          <w:rFonts w:asciiTheme="majorBidi" w:eastAsia="Times New Roman" w:hAnsiTheme="majorBidi" w:cs="David" w:hint="cs"/>
          <w:b/>
          <w:bCs/>
          <w:sz w:val="24"/>
          <w:szCs w:val="24"/>
          <w:rtl/>
        </w:rPr>
        <w:t>?!</w:t>
      </w:r>
    </w:p>
    <w:p w:rsidR="00B13541" w:rsidRPr="00F41104" w:rsidRDefault="00B13541" w:rsidP="00F41104">
      <w:pPr>
        <w:bidi/>
        <w:spacing w:after="0" w:line="360" w:lineRule="auto"/>
        <w:ind w:left="720"/>
        <w:rPr>
          <w:rFonts w:asciiTheme="majorBidi" w:eastAsia="Times New Roman" w:hAnsiTheme="majorBidi" w:cs="David"/>
          <w:b/>
          <w:bCs/>
          <w:sz w:val="24"/>
          <w:szCs w:val="24"/>
          <w:rtl/>
        </w:rPr>
      </w:pPr>
    </w:p>
    <w:p w:rsidR="00B13541" w:rsidRPr="00F41104" w:rsidRDefault="00B13541" w:rsidP="00F41104">
      <w:pPr>
        <w:bidi/>
        <w:spacing w:after="0" w:line="360" w:lineRule="auto"/>
        <w:ind w:left="720"/>
        <w:rPr>
          <w:rFonts w:asciiTheme="majorBidi" w:eastAsia="Times New Roman" w:hAnsiTheme="majorBidi" w:cs="David"/>
          <w:b/>
          <w:bCs/>
          <w:sz w:val="24"/>
          <w:szCs w:val="24"/>
          <w:rtl/>
        </w:rPr>
      </w:pPr>
      <w:r w:rsidRPr="00F41104">
        <w:rPr>
          <w:rFonts w:asciiTheme="majorBidi" w:eastAsia="Times New Roman" w:hAnsiTheme="majorBidi" w:cs="David" w:hint="cs"/>
          <w:b/>
          <w:bCs/>
          <w:sz w:val="24"/>
          <w:szCs w:val="24"/>
          <w:rtl/>
        </w:rPr>
        <w:t xml:space="preserve">מטרות: </w:t>
      </w:r>
    </w:p>
    <w:p w:rsidR="00B13541" w:rsidRPr="00F41104" w:rsidRDefault="00B13541" w:rsidP="00F41104">
      <w:pPr>
        <w:pStyle w:val="a9"/>
        <w:numPr>
          <w:ilvl w:val="0"/>
          <w:numId w:val="16"/>
        </w:numPr>
        <w:bidi/>
        <w:spacing w:after="0" w:line="360" w:lineRule="auto"/>
        <w:ind w:left="1440"/>
        <w:rPr>
          <w:rFonts w:asciiTheme="majorBidi" w:eastAsia="Times New Roman" w:hAnsiTheme="majorBidi" w:cs="David"/>
          <w:sz w:val="24"/>
          <w:szCs w:val="24"/>
        </w:rPr>
      </w:pPr>
      <w:r w:rsidRPr="00F41104">
        <w:rPr>
          <w:rFonts w:asciiTheme="majorBidi" w:eastAsia="Times New Roman" w:hAnsiTheme="majorBidi" w:cs="David" w:hint="cs"/>
          <w:sz w:val="24"/>
          <w:szCs w:val="24"/>
          <w:rtl/>
        </w:rPr>
        <w:t>הכרות הנושא המרכז לרפסודיה, בדגש על עשייה חברתית</w:t>
      </w:r>
    </w:p>
    <w:p w:rsidR="00B13541" w:rsidRPr="00F41104" w:rsidRDefault="00B13541" w:rsidP="00F41104">
      <w:pPr>
        <w:pStyle w:val="a9"/>
        <w:numPr>
          <w:ilvl w:val="0"/>
          <w:numId w:val="16"/>
        </w:numPr>
        <w:bidi/>
        <w:spacing w:after="0" w:line="360" w:lineRule="auto"/>
        <w:ind w:left="1440"/>
        <w:rPr>
          <w:rFonts w:asciiTheme="majorBidi" w:eastAsia="Times New Roman" w:hAnsiTheme="majorBidi" w:cs="David"/>
          <w:sz w:val="24"/>
          <w:szCs w:val="24"/>
        </w:rPr>
      </w:pPr>
      <w:r w:rsidRPr="00F41104">
        <w:rPr>
          <w:rFonts w:asciiTheme="majorBidi" w:eastAsia="Times New Roman" w:hAnsiTheme="majorBidi" w:cs="David" w:hint="cs"/>
          <w:sz w:val="24"/>
          <w:szCs w:val="24"/>
          <w:rtl/>
        </w:rPr>
        <w:t>חשיבה משותפת על אפשרויות הפעולה העולות מתוך הסוגיות החברתיות המוצגות, ומחשבה איך ניתן לתת להם ביטוי במהלך הרפסודיה</w:t>
      </w:r>
    </w:p>
    <w:p w:rsidR="00B13541" w:rsidRPr="00F41104" w:rsidRDefault="00B13541" w:rsidP="00F41104">
      <w:pPr>
        <w:bidi/>
        <w:spacing w:after="0" w:line="360" w:lineRule="auto"/>
        <w:ind w:left="720"/>
        <w:rPr>
          <w:rFonts w:asciiTheme="majorBidi" w:eastAsia="Times New Roman" w:hAnsiTheme="majorBidi" w:cs="David"/>
          <w:sz w:val="24"/>
          <w:szCs w:val="24"/>
          <w:rtl/>
        </w:rPr>
      </w:pPr>
      <w:r w:rsidRPr="00F41104">
        <w:rPr>
          <w:rFonts w:asciiTheme="majorBidi" w:eastAsia="Times New Roman" w:hAnsiTheme="majorBidi" w:cs="David" w:hint="cs"/>
          <w:sz w:val="24"/>
          <w:szCs w:val="24"/>
          <w:rtl/>
        </w:rPr>
        <w:t xml:space="preserve">רושמים על בריסטול שמש אסוציאציות  למשפט "שבט אחים גם יחד?"  </w:t>
      </w:r>
    </w:p>
    <w:p w:rsidR="00B13541" w:rsidRPr="00F41104" w:rsidRDefault="00B13541" w:rsidP="00F41104">
      <w:pPr>
        <w:bidi/>
        <w:spacing w:after="0" w:line="360" w:lineRule="auto"/>
        <w:ind w:left="720"/>
        <w:rPr>
          <w:rFonts w:asciiTheme="majorBidi" w:eastAsia="Times New Roman" w:hAnsiTheme="majorBidi" w:cs="David"/>
          <w:sz w:val="24"/>
          <w:szCs w:val="24"/>
          <w:rtl/>
        </w:rPr>
      </w:pPr>
      <w:r w:rsidRPr="00F41104">
        <w:rPr>
          <w:rFonts w:asciiTheme="majorBidi" w:eastAsia="Times New Roman" w:hAnsiTheme="majorBidi" w:cs="David" w:hint="cs"/>
          <w:sz w:val="24"/>
          <w:szCs w:val="24"/>
          <w:rtl/>
        </w:rPr>
        <w:t>מכוונים את הדיון לערכים או לפעולות שיכולות לעלות מהמשפט.</w:t>
      </w:r>
    </w:p>
    <w:p w:rsidR="00B13541" w:rsidRPr="00F41104" w:rsidRDefault="00B13541" w:rsidP="00F41104">
      <w:pPr>
        <w:bidi/>
        <w:spacing w:after="0" w:line="360" w:lineRule="auto"/>
        <w:ind w:left="720"/>
        <w:rPr>
          <w:rFonts w:asciiTheme="majorBidi" w:eastAsia="Times New Roman" w:hAnsiTheme="majorBidi" w:cs="David"/>
          <w:i/>
          <w:iCs/>
          <w:sz w:val="24"/>
          <w:szCs w:val="24"/>
          <w:rtl/>
        </w:rPr>
      </w:pPr>
    </w:p>
    <w:p w:rsidR="00B13541" w:rsidRPr="00F41104" w:rsidRDefault="00B13541" w:rsidP="00F41104">
      <w:pPr>
        <w:bidi/>
        <w:spacing w:after="0" w:line="360" w:lineRule="auto"/>
        <w:ind w:left="720"/>
        <w:rPr>
          <w:rFonts w:asciiTheme="majorBidi" w:eastAsia="Times New Roman" w:hAnsiTheme="majorBidi" w:cs="David"/>
          <w:i/>
          <w:iCs/>
          <w:sz w:val="24"/>
          <w:szCs w:val="24"/>
          <w:rtl/>
        </w:rPr>
      </w:pPr>
      <w:r w:rsidRPr="00F41104">
        <w:rPr>
          <w:rFonts w:asciiTheme="majorBidi" w:eastAsia="Times New Roman" w:hAnsiTheme="majorBidi" w:cs="David" w:hint="cs"/>
          <w:i/>
          <w:iCs/>
          <w:sz w:val="24"/>
          <w:szCs w:val="24"/>
          <w:rtl/>
        </w:rPr>
        <w:t xml:space="preserve">הערה למנחה: סביר להניח כי התשובות שיעלו הן תשובות ברמה הטכנית, לדוגמא: מצחצח שיניים, שואל מה השעה </w:t>
      </w:r>
      <w:proofErr w:type="spellStart"/>
      <w:r w:rsidRPr="00F41104">
        <w:rPr>
          <w:rFonts w:asciiTheme="majorBidi" w:eastAsia="Times New Roman" w:hAnsiTheme="majorBidi" w:cs="David" w:hint="cs"/>
          <w:i/>
          <w:iCs/>
          <w:sz w:val="24"/>
          <w:szCs w:val="24"/>
          <w:rtl/>
        </w:rPr>
        <w:t>וכו</w:t>
      </w:r>
      <w:proofErr w:type="spellEnd"/>
      <w:r w:rsidRPr="00F41104">
        <w:rPr>
          <w:rFonts w:asciiTheme="majorBidi" w:eastAsia="Times New Roman" w:hAnsiTheme="majorBidi" w:cs="David" w:hint="cs"/>
          <w:i/>
          <w:iCs/>
          <w:sz w:val="24"/>
          <w:szCs w:val="24"/>
          <w:rtl/>
        </w:rPr>
        <w:t xml:space="preserve">'....לכן  חשוב לדייק את השאלה ולכוון למקום שקורא לפעולה ומסתכל על הדברים ברמת המהות.   </w:t>
      </w:r>
    </w:p>
    <w:p w:rsidR="00B13541" w:rsidRPr="00F41104" w:rsidRDefault="00B13541" w:rsidP="00F41104">
      <w:pPr>
        <w:bidi/>
        <w:spacing w:after="0" w:line="360" w:lineRule="auto"/>
        <w:ind w:left="720"/>
        <w:rPr>
          <w:rFonts w:asciiTheme="majorBidi" w:eastAsia="Times New Roman" w:hAnsiTheme="majorBidi" w:cs="David"/>
          <w:i/>
          <w:iCs/>
          <w:sz w:val="24"/>
          <w:szCs w:val="24"/>
          <w:rtl/>
        </w:rPr>
      </w:pPr>
      <w:r w:rsidRPr="00F41104">
        <w:rPr>
          <w:rFonts w:asciiTheme="majorBidi" w:eastAsia="Times New Roman" w:hAnsiTheme="majorBidi" w:cs="David" w:hint="cs"/>
          <w:i/>
          <w:iCs/>
          <w:sz w:val="24"/>
          <w:szCs w:val="24"/>
          <w:rtl/>
        </w:rPr>
        <w:t xml:space="preserve">נסו לאסוף מהתשובות של המדריכים /חניכים את המקומות שהם אינם טכניים. </w:t>
      </w:r>
    </w:p>
    <w:p w:rsidR="00B13541" w:rsidRPr="00F41104" w:rsidRDefault="00B13541" w:rsidP="00F41104">
      <w:pPr>
        <w:bidi/>
        <w:spacing w:after="0" w:line="360" w:lineRule="auto"/>
        <w:ind w:left="720"/>
        <w:rPr>
          <w:rFonts w:asciiTheme="majorBidi" w:eastAsia="Times New Roman" w:hAnsiTheme="majorBidi" w:cs="David"/>
          <w:i/>
          <w:iCs/>
          <w:sz w:val="24"/>
          <w:szCs w:val="24"/>
          <w:rtl/>
        </w:rPr>
      </w:pPr>
    </w:p>
    <w:p w:rsidR="00B13541" w:rsidRPr="00F41104" w:rsidRDefault="00B13541" w:rsidP="00F41104">
      <w:pPr>
        <w:numPr>
          <w:ilvl w:val="0"/>
          <w:numId w:val="15"/>
        </w:numPr>
        <w:bidi/>
        <w:spacing w:after="0" w:line="360" w:lineRule="auto"/>
        <w:ind w:left="1440"/>
        <w:rPr>
          <w:rFonts w:asciiTheme="majorBidi" w:eastAsia="Times New Roman" w:hAnsiTheme="majorBidi" w:cs="David"/>
          <w:b/>
          <w:bCs/>
          <w:sz w:val="24"/>
          <w:szCs w:val="24"/>
        </w:rPr>
      </w:pPr>
      <w:r w:rsidRPr="00F41104">
        <w:rPr>
          <w:rFonts w:asciiTheme="majorBidi" w:eastAsia="Times New Roman" w:hAnsiTheme="majorBidi" w:cs="David" w:hint="cs"/>
          <w:b/>
          <w:bCs/>
          <w:sz w:val="24"/>
          <w:szCs w:val="24"/>
          <w:rtl/>
        </w:rPr>
        <w:t xml:space="preserve">האם יש עוד אופציות שהמשפט מעלה בכם, שהוא מעבר לטכני? </w:t>
      </w:r>
    </w:p>
    <w:p w:rsidR="00B13541" w:rsidRPr="00F41104" w:rsidRDefault="00B13541" w:rsidP="00F41104">
      <w:pPr>
        <w:numPr>
          <w:ilvl w:val="0"/>
          <w:numId w:val="15"/>
        </w:numPr>
        <w:bidi/>
        <w:spacing w:after="0" w:line="360" w:lineRule="auto"/>
        <w:ind w:left="1440"/>
        <w:rPr>
          <w:rFonts w:asciiTheme="majorBidi" w:eastAsia="Times New Roman" w:hAnsiTheme="majorBidi" w:cs="David"/>
          <w:b/>
          <w:bCs/>
          <w:sz w:val="24"/>
          <w:szCs w:val="24"/>
        </w:rPr>
      </w:pPr>
      <w:r w:rsidRPr="00F41104">
        <w:rPr>
          <w:rFonts w:asciiTheme="majorBidi" w:eastAsia="Times New Roman" w:hAnsiTheme="majorBidi" w:cs="David" w:hint="cs"/>
          <w:b/>
          <w:bCs/>
          <w:sz w:val="24"/>
          <w:szCs w:val="24"/>
          <w:rtl/>
        </w:rPr>
        <w:t xml:space="preserve">האם אתם מרגישים שיש במשפט הזה קריאה לצאת לפעולה? </w:t>
      </w:r>
    </w:p>
    <w:p w:rsidR="00B13541" w:rsidRPr="00F41104" w:rsidRDefault="00B13541" w:rsidP="00F41104">
      <w:pPr>
        <w:bidi/>
        <w:spacing w:after="0" w:line="360" w:lineRule="auto"/>
        <w:ind w:left="1440"/>
        <w:rPr>
          <w:rFonts w:asciiTheme="majorBidi" w:eastAsia="Times New Roman" w:hAnsiTheme="majorBidi" w:cs="David"/>
          <w:b/>
          <w:bCs/>
          <w:sz w:val="24"/>
          <w:szCs w:val="24"/>
          <w:rtl/>
        </w:rPr>
      </w:pPr>
    </w:p>
    <w:p w:rsidR="00B13541" w:rsidRPr="00F41104" w:rsidRDefault="00B13541" w:rsidP="00F41104">
      <w:pPr>
        <w:bidi/>
        <w:spacing w:after="0" w:line="360" w:lineRule="auto"/>
        <w:ind w:left="720"/>
        <w:rPr>
          <w:rFonts w:asciiTheme="majorBidi" w:eastAsia="Times New Roman" w:hAnsiTheme="majorBidi" w:cs="David"/>
          <w:sz w:val="24"/>
          <w:szCs w:val="24"/>
          <w:rtl/>
        </w:rPr>
      </w:pPr>
      <w:r w:rsidRPr="00F41104">
        <w:rPr>
          <w:rFonts w:asciiTheme="majorBidi" w:eastAsia="Times New Roman" w:hAnsiTheme="majorBidi" w:cs="David" w:hint="cs"/>
          <w:b/>
          <w:bCs/>
          <w:sz w:val="24"/>
          <w:szCs w:val="24"/>
          <w:u w:val="single"/>
          <w:rtl/>
        </w:rPr>
        <w:t>"מוזיאון</w:t>
      </w:r>
      <w:r w:rsidRPr="00F41104">
        <w:rPr>
          <w:rFonts w:asciiTheme="majorBidi" w:eastAsia="Times New Roman" w:hAnsiTheme="majorBidi" w:cs="David"/>
          <w:b/>
          <w:bCs/>
          <w:sz w:val="24"/>
          <w:szCs w:val="24"/>
          <w:u w:val="single"/>
          <w:rtl/>
        </w:rPr>
        <w:t xml:space="preserve"> </w:t>
      </w:r>
      <w:r w:rsidRPr="00F41104">
        <w:rPr>
          <w:rFonts w:asciiTheme="majorBidi" w:eastAsia="Times New Roman" w:hAnsiTheme="majorBidi" w:cs="David" w:hint="cs"/>
          <w:b/>
          <w:bCs/>
          <w:sz w:val="24"/>
          <w:szCs w:val="24"/>
          <w:u w:val="single"/>
          <w:rtl/>
        </w:rPr>
        <w:t>בעיות</w:t>
      </w:r>
      <w:r w:rsidRPr="00F41104">
        <w:rPr>
          <w:rFonts w:asciiTheme="majorBidi" w:eastAsia="Times New Roman" w:hAnsiTheme="majorBidi" w:cs="David"/>
          <w:b/>
          <w:bCs/>
          <w:sz w:val="24"/>
          <w:szCs w:val="24"/>
          <w:u w:val="single"/>
          <w:rtl/>
        </w:rPr>
        <w:t xml:space="preserve">" </w:t>
      </w:r>
    </w:p>
    <w:p w:rsidR="00B13541" w:rsidRPr="00F41104" w:rsidRDefault="00B13541" w:rsidP="00F41104">
      <w:pPr>
        <w:bidi/>
        <w:spacing w:after="0" w:line="360" w:lineRule="auto"/>
        <w:ind w:left="720"/>
        <w:rPr>
          <w:rFonts w:asciiTheme="majorBidi" w:eastAsia="Times New Roman" w:hAnsiTheme="majorBidi" w:cs="David"/>
          <w:sz w:val="24"/>
          <w:szCs w:val="24"/>
          <w:rtl/>
        </w:rPr>
      </w:pPr>
      <w:r w:rsidRPr="00F41104">
        <w:rPr>
          <w:rFonts w:asciiTheme="majorBidi" w:eastAsia="Times New Roman" w:hAnsiTheme="majorBidi" w:cs="David" w:hint="cs"/>
          <w:sz w:val="24"/>
          <w:szCs w:val="24"/>
          <w:rtl/>
        </w:rPr>
        <w:t>מפזרים במרכז המעגל</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כותרות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המתייחסות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לכל</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מיני</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בעיות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חברתיות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הבעיות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נעות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על</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הציר</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שבין</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המעגל</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הקרוב</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(פרט) למעגל</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הרחב (חברה)</w:t>
      </w:r>
      <w:r w:rsidRPr="00F41104">
        <w:rPr>
          <w:rFonts w:asciiTheme="majorBidi" w:eastAsia="Times New Roman" w:hAnsiTheme="majorBidi" w:cs="David"/>
          <w:sz w:val="24"/>
          <w:szCs w:val="24"/>
          <w:rtl/>
        </w:rPr>
        <w:t>.</w:t>
      </w:r>
    </w:p>
    <w:p w:rsidR="00B13541" w:rsidRPr="00F41104" w:rsidRDefault="00B13541" w:rsidP="00F41104">
      <w:pPr>
        <w:bidi/>
        <w:spacing w:after="0" w:line="360" w:lineRule="auto"/>
        <w:ind w:left="720"/>
        <w:rPr>
          <w:rFonts w:asciiTheme="majorBidi" w:eastAsia="Times New Roman" w:hAnsiTheme="majorBidi" w:cs="David"/>
          <w:sz w:val="24"/>
          <w:szCs w:val="24"/>
          <w:rtl/>
        </w:rPr>
      </w:pPr>
      <w:r w:rsidRPr="00F41104">
        <w:rPr>
          <w:rFonts w:asciiTheme="majorBidi" w:eastAsia="Times New Roman" w:hAnsiTheme="majorBidi" w:cs="David" w:hint="cs"/>
          <w:sz w:val="24"/>
          <w:szCs w:val="24"/>
          <w:rtl/>
        </w:rPr>
        <w:t>כל</w:t>
      </w:r>
      <w:r w:rsidRPr="00F41104">
        <w:rPr>
          <w:rFonts w:asciiTheme="majorBidi" w:eastAsia="Times New Roman" w:hAnsiTheme="majorBidi" w:cs="David"/>
          <w:sz w:val="24"/>
          <w:szCs w:val="24"/>
          <w:rtl/>
        </w:rPr>
        <w:t xml:space="preserve"> </w:t>
      </w:r>
      <w:proofErr w:type="spellStart"/>
      <w:r w:rsidRPr="00F41104">
        <w:rPr>
          <w:rFonts w:asciiTheme="majorBidi" w:eastAsia="Times New Roman" w:hAnsiTheme="majorBidi" w:cs="David" w:hint="cs"/>
          <w:sz w:val="24"/>
          <w:szCs w:val="24"/>
          <w:rtl/>
        </w:rPr>
        <w:t>משתתפ</w:t>
      </w:r>
      <w:proofErr w:type="spellEnd"/>
      <w:r w:rsidRPr="00F41104">
        <w:rPr>
          <w:rFonts w:asciiTheme="majorBidi" w:eastAsia="Times New Roman" w:hAnsiTheme="majorBidi" w:cs="David" w:hint="cs"/>
          <w:sz w:val="24"/>
          <w:szCs w:val="24"/>
          <w:rtl/>
        </w:rPr>
        <w:t>/ת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מקבל/ת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שני</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סטים</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של</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מדבקות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וצריך</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להדביק</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מתחת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לתמונה</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מדבקה</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צהובה</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המסמלת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אכפת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לי</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או</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מדבקה</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אדומה</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המסמלת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לא</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אכפת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לי</w:t>
      </w:r>
      <w:r w:rsidRPr="00F41104">
        <w:rPr>
          <w:rFonts w:asciiTheme="majorBidi" w:eastAsia="Times New Roman" w:hAnsiTheme="majorBidi" w:cs="David"/>
          <w:sz w:val="24"/>
          <w:szCs w:val="24"/>
          <w:rtl/>
        </w:rPr>
        <w:t>. (</w:t>
      </w:r>
      <w:r w:rsidRPr="00F41104">
        <w:rPr>
          <w:rFonts w:asciiTheme="majorBidi" w:eastAsia="Times New Roman" w:hAnsiTheme="majorBidi" w:cs="David" w:hint="cs"/>
          <w:sz w:val="24"/>
          <w:szCs w:val="24"/>
          <w:rtl/>
        </w:rPr>
        <w:t>את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תוצאות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הבחירה</w:t>
      </w:r>
      <w:r w:rsidRPr="00F41104">
        <w:rPr>
          <w:rFonts w:asciiTheme="majorBidi" w:eastAsia="Times New Roman" w:hAnsiTheme="majorBidi" w:cs="David"/>
          <w:sz w:val="24"/>
          <w:szCs w:val="24"/>
          <w:rtl/>
        </w:rPr>
        <w:t xml:space="preserve"> </w:t>
      </w:r>
    </w:p>
    <w:p w:rsidR="00B13541" w:rsidRPr="00F41104" w:rsidRDefault="00B13541" w:rsidP="00F41104">
      <w:pPr>
        <w:bidi/>
        <w:spacing w:after="0" w:line="360" w:lineRule="auto"/>
        <w:ind w:left="720"/>
        <w:rPr>
          <w:rFonts w:asciiTheme="majorBidi" w:eastAsia="Times New Roman" w:hAnsiTheme="majorBidi" w:cs="David"/>
          <w:sz w:val="24"/>
          <w:szCs w:val="24"/>
          <w:rtl/>
        </w:rPr>
      </w:pPr>
      <w:r w:rsidRPr="00F41104">
        <w:rPr>
          <w:rFonts w:asciiTheme="majorBidi" w:eastAsia="Times New Roman" w:hAnsiTheme="majorBidi" w:cs="David" w:hint="cs"/>
          <w:sz w:val="24"/>
          <w:szCs w:val="24"/>
          <w:rtl/>
        </w:rPr>
        <w:t>חשוב</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שתהיה</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פה</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באמת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בחינה</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אישית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תגידו</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למשתתפים</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לבחור</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לפי</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מה</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שבאמת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מפריע</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להם</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ומזיז</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להם</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את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הקישקע</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לאו</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דווקא</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משהו</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שהם</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היו</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עושים</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מעשה</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אקטיבי</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בשביל</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לשנות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אותו</w:t>
      </w:r>
      <w:r w:rsidRPr="00F41104">
        <w:rPr>
          <w:rFonts w:asciiTheme="majorBidi" w:eastAsia="Times New Roman" w:hAnsiTheme="majorBidi" w:cs="David"/>
          <w:sz w:val="24"/>
          <w:szCs w:val="24"/>
          <w:rtl/>
        </w:rPr>
        <w:t>)</w:t>
      </w:r>
    </w:p>
    <w:p w:rsidR="00B13541" w:rsidRPr="00F41104" w:rsidRDefault="00B13541" w:rsidP="00F41104">
      <w:pPr>
        <w:bidi/>
        <w:spacing w:after="0" w:line="360" w:lineRule="auto"/>
        <w:ind w:left="720"/>
        <w:rPr>
          <w:rFonts w:asciiTheme="majorBidi" w:eastAsia="Times New Roman" w:hAnsiTheme="majorBidi" w:cs="David"/>
          <w:sz w:val="24"/>
          <w:szCs w:val="24"/>
          <w:rtl/>
        </w:rPr>
      </w:pPr>
      <w:r w:rsidRPr="00F41104">
        <w:rPr>
          <w:rFonts w:asciiTheme="majorBidi" w:eastAsia="Times New Roman" w:hAnsiTheme="majorBidi" w:cs="David" w:hint="cs"/>
          <w:sz w:val="24"/>
          <w:szCs w:val="24"/>
          <w:rtl/>
        </w:rPr>
        <w:t>מרכזים</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את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הכותרות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במרכז</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המעגל</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על</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ציר,</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מהכותרות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שזכו</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לאכפתיות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גבוהה</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ועד</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אלו</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שזכו</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לאכפתיות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נמוכה</w:t>
      </w:r>
      <w:r w:rsidRPr="00F41104">
        <w:rPr>
          <w:rFonts w:asciiTheme="majorBidi" w:eastAsia="Times New Roman" w:hAnsiTheme="majorBidi" w:cs="David"/>
          <w:sz w:val="24"/>
          <w:szCs w:val="24"/>
          <w:rtl/>
        </w:rPr>
        <w:t>.</w:t>
      </w:r>
    </w:p>
    <w:p w:rsidR="00B13541" w:rsidRPr="00F41104" w:rsidRDefault="00B13541" w:rsidP="00F41104">
      <w:pPr>
        <w:bidi/>
        <w:spacing w:after="0" w:line="360" w:lineRule="auto"/>
        <w:ind w:left="720"/>
        <w:rPr>
          <w:rFonts w:asciiTheme="majorBidi" w:eastAsia="Times New Roman" w:hAnsiTheme="majorBidi" w:cs="David"/>
          <w:sz w:val="24"/>
          <w:szCs w:val="24"/>
          <w:rtl/>
        </w:rPr>
      </w:pPr>
    </w:p>
    <w:p w:rsidR="00B13541" w:rsidRDefault="00B13541" w:rsidP="00F41104">
      <w:pPr>
        <w:bidi/>
        <w:spacing w:after="0" w:line="360" w:lineRule="auto"/>
        <w:rPr>
          <w:rFonts w:asciiTheme="majorBidi" w:eastAsia="Times New Roman" w:hAnsiTheme="majorBidi" w:cs="David"/>
          <w:b/>
          <w:bCs/>
          <w:sz w:val="24"/>
          <w:szCs w:val="24"/>
          <w:rtl/>
        </w:rPr>
      </w:pPr>
    </w:p>
    <w:p w:rsidR="00F41104" w:rsidRDefault="00F41104" w:rsidP="00F41104">
      <w:pPr>
        <w:bidi/>
        <w:spacing w:after="0" w:line="360" w:lineRule="auto"/>
        <w:rPr>
          <w:rFonts w:asciiTheme="majorBidi" w:eastAsia="Times New Roman" w:hAnsiTheme="majorBidi" w:cs="David"/>
          <w:b/>
          <w:bCs/>
          <w:sz w:val="24"/>
          <w:szCs w:val="24"/>
          <w:rtl/>
        </w:rPr>
      </w:pPr>
    </w:p>
    <w:p w:rsidR="00F41104" w:rsidRDefault="00F41104" w:rsidP="00F41104">
      <w:pPr>
        <w:bidi/>
        <w:spacing w:after="0" w:line="360" w:lineRule="auto"/>
        <w:rPr>
          <w:rFonts w:asciiTheme="majorBidi" w:eastAsia="Times New Roman" w:hAnsiTheme="majorBidi" w:cs="David"/>
          <w:b/>
          <w:bCs/>
          <w:sz w:val="24"/>
          <w:szCs w:val="24"/>
          <w:rtl/>
        </w:rPr>
      </w:pPr>
    </w:p>
    <w:p w:rsidR="00F41104" w:rsidRDefault="00F41104" w:rsidP="00F41104">
      <w:pPr>
        <w:bidi/>
        <w:spacing w:after="0" w:line="360" w:lineRule="auto"/>
        <w:rPr>
          <w:rFonts w:asciiTheme="majorBidi" w:eastAsia="Times New Roman" w:hAnsiTheme="majorBidi" w:cs="David"/>
          <w:b/>
          <w:bCs/>
          <w:sz w:val="24"/>
          <w:szCs w:val="24"/>
          <w:rtl/>
        </w:rPr>
      </w:pPr>
    </w:p>
    <w:p w:rsidR="00F41104" w:rsidRDefault="00F41104" w:rsidP="00F41104">
      <w:pPr>
        <w:bidi/>
        <w:spacing w:after="0" w:line="360" w:lineRule="auto"/>
        <w:rPr>
          <w:rFonts w:asciiTheme="majorBidi" w:eastAsia="Times New Roman" w:hAnsiTheme="majorBidi" w:cs="David"/>
          <w:b/>
          <w:bCs/>
          <w:sz w:val="24"/>
          <w:szCs w:val="24"/>
          <w:rtl/>
        </w:rPr>
      </w:pPr>
    </w:p>
    <w:p w:rsidR="00F41104" w:rsidRDefault="00F41104" w:rsidP="00F41104">
      <w:pPr>
        <w:bidi/>
        <w:spacing w:after="0" w:line="360" w:lineRule="auto"/>
        <w:rPr>
          <w:rFonts w:asciiTheme="majorBidi" w:eastAsia="Times New Roman" w:hAnsiTheme="majorBidi" w:cs="David"/>
          <w:b/>
          <w:bCs/>
          <w:sz w:val="24"/>
          <w:szCs w:val="24"/>
          <w:rtl/>
        </w:rPr>
      </w:pPr>
    </w:p>
    <w:p w:rsidR="00F41104" w:rsidRDefault="00F41104" w:rsidP="00F41104">
      <w:pPr>
        <w:bidi/>
        <w:spacing w:after="0" w:line="360" w:lineRule="auto"/>
        <w:rPr>
          <w:rFonts w:asciiTheme="majorBidi" w:eastAsia="Times New Roman" w:hAnsiTheme="majorBidi" w:cs="David"/>
          <w:b/>
          <w:bCs/>
          <w:sz w:val="24"/>
          <w:szCs w:val="24"/>
          <w:rtl/>
        </w:rPr>
      </w:pPr>
    </w:p>
    <w:p w:rsidR="00F41104" w:rsidRDefault="00F41104" w:rsidP="00F41104">
      <w:pPr>
        <w:bidi/>
        <w:spacing w:after="0" w:line="360" w:lineRule="auto"/>
        <w:rPr>
          <w:rFonts w:asciiTheme="majorBidi" w:eastAsia="Times New Roman" w:hAnsiTheme="majorBidi" w:cs="David"/>
          <w:b/>
          <w:bCs/>
          <w:sz w:val="24"/>
          <w:szCs w:val="24"/>
          <w:rtl/>
        </w:rPr>
      </w:pPr>
    </w:p>
    <w:p w:rsidR="00F41104" w:rsidRDefault="00F41104" w:rsidP="00F41104">
      <w:pPr>
        <w:bidi/>
        <w:spacing w:after="0" w:line="360" w:lineRule="auto"/>
        <w:rPr>
          <w:rFonts w:asciiTheme="majorBidi" w:eastAsia="Times New Roman" w:hAnsiTheme="majorBidi" w:cs="David"/>
          <w:b/>
          <w:bCs/>
          <w:sz w:val="24"/>
          <w:szCs w:val="24"/>
          <w:rtl/>
        </w:rPr>
      </w:pPr>
    </w:p>
    <w:p w:rsidR="00F41104" w:rsidRDefault="00F41104" w:rsidP="00F41104">
      <w:pPr>
        <w:bidi/>
        <w:spacing w:after="0" w:line="360" w:lineRule="auto"/>
        <w:rPr>
          <w:rFonts w:asciiTheme="majorBidi" w:eastAsia="Times New Roman" w:hAnsiTheme="majorBidi" w:cs="David"/>
          <w:b/>
          <w:bCs/>
          <w:sz w:val="24"/>
          <w:szCs w:val="24"/>
          <w:rtl/>
        </w:rPr>
      </w:pPr>
    </w:p>
    <w:p w:rsidR="00F41104" w:rsidRPr="00F41104" w:rsidRDefault="00F41104" w:rsidP="00F41104">
      <w:pPr>
        <w:bidi/>
        <w:spacing w:after="0" w:line="360" w:lineRule="auto"/>
        <w:rPr>
          <w:rFonts w:asciiTheme="majorBidi" w:eastAsia="Times New Roman" w:hAnsiTheme="majorBidi" w:cs="David"/>
          <w:b/>
          <w:bCs/>
          <w:sz w:val="24"/>
          <w:szCs w:val="24"/>
          <w:rtl/>
        </w:rPr>
      </w:pPr>
    </w:p>
    <w:tbl>
      <w:tblPr>
        <w:tblpPr w:leftFromText="180" w:rightFromText="180" w:vertAnchor="text" w:horzAnchor="margin" w:tblpXSpec="center" w:tblpY="73"/>
        <w:bidiVisual/>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6"/>
        <w:gridCol w:w="5321"/>
      </w:tblGrid>
      <w:tr w:rsidR="00B13541" w:rsidRPr="00F41104" w:rsidTr="00031CDB">
        <w:trPr>
          <w:trHeight w:val="2600"/>
        </w:trPr>
        <w:tc>
          <w:tcPr>
            <w:tcW w:w="5316" w:type="dxa"/>
            <w:vAlign w:val="center"/>
          </w:tcPr>
          <w:p w:rsidR="00B13541" w:rsidRPr="00F41104" w:rsidRDefault="00B13541" w:rsidP="00F41104">
            <w:pPr>
              <w:tabs>
                <w:tab w:val="left" w:pos="509"/>
              </w:tabs>
              <w:bidi/>
              <w:spacing w:after="0" w:line="360" w:lineRule="auto"/>
              <w:jc w:val="center"/>
              <w:rPr>
                <w:rFonts w:cs="David"/>
                <w:sz w:val="56"/>
                <w:szCs w:val="56"/>
                <w:rtl/>
              </w:rPr>
            </w:pPr>
          </w:p>
          <w:p w:rsidR="00B13541" w:rsidRPr="00F41104" w:rsidRDefault="00B13541" w:rsidP="00F41104">
            <w:pPr>
              <w:tabs>
                <w:tab w:val="left" w:pos="509"/>
              </w:tabs>
              <w:bidi/>
              <w:spacing w:after="0" w:line="360" w:lineRule="auto"/>
              <w:jc w:val="center"/>
              <w:rPr>
                <w:rFonts w:cs="David"/>
                <w:sz w:val="56"/>
                <w:szCs w:val="56"/>
                <w:rtl/>
              </w:rPr>
            </w:pPr>
          </w:p>
          <w:p w:rsidR="00B13541" w:rsidRPr="00F41104" w:rsidRDefault="00B13541" w:rsidP="00F41104">
            <w:pPr>
              <w:tabs>
                <w:tab w:val="left" w:pos="509"/>
              </w:tabs>
              <w:bidi/>
              <w:spacing w:after="0" w:line="360" w:lineRule="auto"/>
              <w:jc w:val="center"/>
              <w:rPr>
                <w:rFonts w:cs="David"/>
                <w:sz w:val="56"/>
                <w:szCs w:val="56"/>
                <w:rtl/>
              </w:rPr>
            </w:pPr>
            <w:r w:rsidRPr="00F41104">
              <w:rPr>
                <w:rFonts w:cs="David" w:hint="cs"/>
                <w:sz w:val="56"/>
                <w:szCs w:val="56"/>
                <w:rtl/>
              </w:rPr>
              <w:t>כל ילד שלישי רעב</w:t>
            </w:r>
          </w:p>
          <w:p w:rsidR="00B13541" w:rsidRPr="00F41104" w:rsidRDefault="00B13541" w:rsidP="00F41104">
            <w:pPr>
              <w:tabs>
                <w:tab w:val="left" w:pos="509"/>
              </w:tabs>
              <w:bidi/>
              <w:spacing w:after="0" w:line="360" w:lineRule="auto"/>
              <w:jc w:val="center"/>
              <w:rPr>
                <w:rFonts w:cs="David"/>
                <w:sz w:val="56"/>
                <w:szCs w:val="56"/>
                <w:rtl/>
              </w:rPr>
            </w:pPr>
          </w:p>
        </w:tc>
        <w:tc>
          <w:tcPr>
            <w:tcW w:w="5321" w:type="dxa"/>
            <w:vAlign w:val="center"/>
          </w:tcPr>
          <w:p w:rsidR="00B13541" w:rsidRPr="00F41104" w:rsidRDefault="00B13541" w:rsidP="00F41104">
            <w:pPr>
              <w:tabs>
                <w:tab w:val="left" w:pos="509"/>
              </w:tabs>
              <w:bidi/>
              <w:spacing w:after="0" w:line="360" w:lineRule="auto"/>
              <w:jc w:val="center"/>
              <w:rPr>
                <w:rFonts w:cs="David"/>
                <w:sz w:val="56"/>
                <w:szCs w:val="56"/>
                <w:rtl/>
              </w:rPr>
            </w:pPr>
          </w:p>
          <w:p w:rsidR="00B13541" w:rsidRPr="00F41104" w:rsidRDefault="00B13541" w:rsidP="00F41104">
            <w:pPr>
              <w:tabs>
                <w:tab w:val="left" w:pos="509"/>
              </w:tabs>
              <w:bidi/>
              <w:spacing w:after="0" w:line="360" w:lineRule="auto"/>
              <w:jc w:val="center"/>
              <w:rPr>
                <w:rFonts w:cs="David"/>
                <w:sz w:val="56"/>
                <w:szCs w:val="56"/>
                <w:rtl/>
              </w:rPr>
            </w:pPr>
          </w:p>
          <w:p w:rsidR="00B13541" w:rsidRPr="00F41104" w:rsidRDefault="00B13541" w:rsidP="00F41104">
            <w:pPr>
              <w:tabs>
                <w:tab w:val="left" w:pos="509"/>
              </w:tabs>
              <w:bidi/>
              <w:spacing w:after="0" w:line="360" w:lineRule="auto"/>
              <w:jc w:val="center"/>
              <w:rPr>
                <w:rFonts w:cs="David"/>
                <w:sz w:val="56"/>
                <w:szCs w:val="56"/>
                <w:rtl/>
              </w:rPr>
            </w:pPr>
          </w:p>
          <w:p w:rsidR="00B13541" w:rsidRPr="00F41104" w:rsidRDefault="00B13541" w:rsidP="00F41104">
            <w:pPr>
              <w:tabs>
                <w:tab w:val="left" w:pos="509"/>
              </w:tabs>
              <w:bidi/>
              <w:spacing w:after="0" w:line="360" w:lineRule="auto"/>
              <w:jc w:val="center"/>
              <w:rPr>
                <w:rFonts w:cs="David"/>
                <w:sz w:val="56"/>
                <w:szCs w:val="56"/>
                <w:rtl/>
              </w:rPr>
            </w:pPr>
            <w:r w:rsidRPr="00F41104">
              <w:rPr>
                <w:rFonts w:cs="David" w:hint="cs"/>
                <w:sz w:val="56"/>
                <w:szCs w:val="56"/>
                <w:rtl/>
              </w:rPr>
              <w:t>סוגיית הפליטים</w:t>
            </w:r>
          </w:p>
          <w:p w:rsidR="00B13541" w:rsidRPr="00F41104" w:rsidRDefault="00B13541" w:rsidP="00F41104">
            <w:pPr>
              <w:tabs>
                <w:tab w:val="left" w:pos="509"/>
              </w:tabs>
              <w:bidi/>
              <w:spacing w:after="0" w:line="360" w:lineRule="auto"/>
              <w:jc w:val="center"/>
              <w:rPr>
                <w:rFonts w:cs="David"/>
                <w:sz w:val="56"/>
                <w:szCs w:val="56"/>
                <w:rtl/>
              </w:rPr>
            </w:pPr>
          </w:p>
          <w:p w:rsidR="00B13541" w:rsidRPr="00F41104" w:rsidRDefault="00B13541" w:rsidP="00F41104">
            <w:pPr>
              <w:tabs>
                <w:tab w:val="left" w:pos="509"/>
              </w:tabs>
              <w:bidi/>
              <w:spacing w:after="0" w:line="360" w:lineRule="auto"/>
              <w:jc w:val="center"/>
              <w:rPr>
                <w:rFonts w:cs="David"/>
                <w:sz w:val="56"/>
                <w:szCs w:val="56"/>
                <w:rtl/>
              </w:rPr>
            </w:pPr>
          </w:p>
        </w:tc>
      </w:tr>
      <w:tr w:rsidR="00B13541" w:rsidRPr="00F41104" w:rsidTr="00031CDB">
        <w:trPr>
          <w:trHeight w:val="2600"/>
        </w:trPr>
        <w:tc>
          <w:tcPr>
            <w:tcW w:w="5316" w:type="dxa"/>
            <w:vAlign w:val="center"/>
          </w:tcPr>
          <w:p w:rsidR="00B13541" w:rsidRPr="00F41104" w:rsidRDefault="00B13541" w:rsidP="00F41104">
            <w:pPr>
              <w:tabs>
                <w:tab w:val="left" w:pos="509"/>
              </w:tabs>
              <w:bidi/>
              <w:spacing w:after="0" w:line="360" w:lineRule="auto"/>
              <w:jc w:val="center"/>
              <w:rPr>
                <w:rFonts w:cs="David"/>
                <w:sz w:val="56"/>
                <w:szCs w:val="56"/>
                <w:rtl/>
              </w:rPr>
            </w:pPr>
          </w:p>
          <w:p w:rsidR="00B13541" w:rsidRPr="00F41104" w:rsidRDefault="00B13541" w:rsidP="00F41104">
            <w:pPr>
              <w:tabs>
                <w:tab w:val="left" w:pos="509"/>
              </w:tabs>
              <w:bidi/>
              <w:spacing w:after="0" w:line="360" w:lineRule="auto"/>
              <w:jc w:val="center"/>
              <w:rPr>
                <w:rFonts w:cs="David"/>
                <w:sz w:val="56"/>
                <w:szCs w:val="56"/>
                <w:rtl/>
              </w:rPr>
            </w:pPr>
          </w:p>
          <w:p w:rsidR="00B13541" w:rsidRPr="00F41104" w:rsidRDefault="00B13541" w:rsidP="00F41104">
            <w:pPr>
              <w:tabs>
                <w:tab w:val="left" w:pos="509"/>
              </w:tabs>
              <w:bidi/>
              <w:spacing w:after="0" w:line="360" w:lineRule="auto"/>
              <w:jc w:val="center"/>
              <w:rPr>
                <w:rFonts w:cs="David"/>
                <w:sz w:val="56"/>
                <w:szCs w:val="56"/>
                <w:rtl/>
              </w:rPr>
            </w:pPr>
            <w:r w:rsidRPr="00F41104">
              <w:rPr>
                <w:rFonts w:cs="David" w:hint="cs"/>
                <w:sz w:val="56"/>
                <w:szCs w:val="56"/>
                <w:rtl/>
              </w:rPr>
              <w:t>אלימות בבתי הספר</w:t>
            </w:r>
          </w:p>
          <w:p w:rsidR="00B13541" w:rsidRPr="00F41104" w:rsidRDefault="00B13541" w:rsidP="00F41104">
            <w:pPr>
              <w:tabs>
                <w:tab w:val="left" w:pos="509"/>
              </w:tabs>
              <w:bidi/>
              <w:spacing w:after="0" w:line="360" w:lineRule="auto"/>
              <w:jc w:val="center"/>
              <w:rPr>
                <w:rFonts w:cs="David"/>
                <w:sz w:val="56"/>
                <w:szCs w:val="56"/>
                <w:rtl/>
              </w:rPr>
            </w:pPr>
          </w:p>
          <w:p w:rsidR="00B13541" w:rsidRPr="00F41104" w:rsidRDefault="00B13541" w:rsidP="00F41104">
            <w:pPr>
              <w:tabs>
                <w:tab w:val="left" w:pos="509"/>
              </w:tabs>
              <w:bidi/>
              <w:spacing w:after="0" w:line="360" w:lineRule="auto"/>
              <w:jc w:val="center"/>
              <w:rPr>
                <w:rFonts w:cs="David"/>
                <w:sz w:val="56"/>
                <w:szCs w:val="56"/>
                <w:rtl/>
              </w:rPr>
            </w:pPr>
          </w:p>
        </w:tc>
        <w:tc>
          <w:tcPr>
            <w:tcW w:w="5321" w:type="dxa"/>
            <w:vAlign w:val="center"/>
          </w:tcPr>
          <w:p w:rsidR="00B13541" w:rsidRPr="00F41104" w:rsidRDefault="00B13541" w:rsidP="00F41104">
            <w:pPr>
              <w:tabs>
                <w:tab w:val="left" w:pos="509"/>
              </w:tabs>
              <w:bidi/>
              <w:spacing w:after="0" w:line="360" w:lineRule="auto"/>
              <w:jc w:val="center"/>
              <w:rPr>
                <w:rFonts w:cs="David"/>
                <w:sz w:val="56"/>
                <w:szCs w:val="56"/>
                <w:rtl/>
              </w:rPr>
            </w:pPr>
            <w:r w:rsidRPr="00F41104">
              <w:rPr>
                <w:rFonts w:cs="David" w:hint="cs"/>
                <w:sz w:val="56"/>
                <w:szCs w:val="56"/>
                <w:rtl/>
              </w:rPr>
              <w:t>הסכסוך הישראלי פלסטיני</w:t>
            </w:r>
          </w:p>
        </w:tc>
      </w:tr>
      <w:tr w:rsidR="00B13541" w:rsidRPr="00F41104" w:rsidTr="00031CDB">
        <w:trPr>
          <w:trHeight w:val="2600"/>
        </w:trPr>
        <w:tc>
          <w:tcPr>
            <w:tcW w:w="5316" w:type="dxa"/>
            <w:vAlign w:val="center"/>
          </w:tcPr>
          <w:p w:rsidR="00B13541" w:rsidRPr="00F41104" w:rsidRDefault="00B13541" w:rsidP="00F41104">
            <w:pPr>
              <w:tabs>
                <w:tab w:val="left" w:pos="509"/>
              </w:tabs>
              <w:bidi/>
              <w:spacing w:after="0" w:line="360" w:lineRule="auto"/>
              <w:jc w:val="center"/>
              <w:rPr>
                <w:rFonts w:cs="David"/>
                <w:sz w:val="56"/>
                <w:szCs w:val="56"/>
                <w:rtl/>
              </w:rPr>
            </w:pPr>
          </w:p>
          <w:p w:rsidR="00B13541" w:rsidRPr="00F41104" w:rsidRDefault="00B13541" w:rsidP="00F41104">
            <w:pPr>
              <w:tabs>
                <w:tab w:val="left" w:pos="509"/>
              </w:tabs>
              <w:bidi/>
              <w:spacing w:after="0" w:line="360" w:lineRule="auto"/>
              <w:jc w:val="center"/>
              <w:rPr>
                <w:rFonts w:cs="David"/>
                <w:sz w:val="56"/>
                <w:szCs w:val="56"/>
                <w:rtl/>
              </w:rPr>
            </w:pPr>
          </w:p>
          <w:p w:rsidR="00B13541" w:rsidRPr="00F41104" w:rsidRDefault="00B13541" w:rsidP="00F41104">
            <w:pPr>
              <w:tabs>
                <w:tab w:val="left" w:pos="509"/>
              </w:tabs>
              <w:bidi/>
              <w:spacing w:after="0" w:line="360" w:lineRule="auto"/>
              <w:jc w:val="center"/>
              <w:rPr>
                <w:rFonts w:cs="David"/>
                <w:sz w:val="56"/>
                <w:szCs w:val="56"/>
                <w:rtl/>
              </w:rPr>
            </w:pPr>
            <w:r w:rsidRPr="00F41104">
              <w:rPr>
                <w:rFonts w:cs="David" w:hint="cs"/>
                <w:sz w:val="56"/>
                <w:szCs w:val="56"/>
                <w:rtl/>
              </w:rPr>
              <w:t>טרור חקלאי</w:t>
            </w:r>
          </w:p>
          <w:p w:rsidR="00B13541" w:rsidRPr="00F41104" w:rsidRDefault="00B13541" w:rsidP="00F41104">
            <w:pPr>
              <w:tabs>
                <w:tab w:val="left" w:pos="509"/>
              </w:tabs>
              <w:bidi/>
              <w:spacing w:after="0" w:line="360" w:lineRule="auto"/>
              <w:jc w:val="center"/>
              <w:rPr>
                <w:rFonts w:cs="David"/>
                <w:sz w:val="56"/>
                <w:szCs w:val="56"/>
                <w:rtl/>
              </w:rPr>
            </w:pPr>
          </w:p>
        </w:tc>
        <w:tc>
          <w:tcPr>
            <w:tcW w:w="5321" w:type="dxa"/>
            <w:vAlign w:val="center"/>
          </w:tcPr>
          <w:p w:rsidR="00B13541" w:rsidRPr="00F41104" w:rsidRDefault="00B13541" w:rsidP="00F41104">
            <w:pPr>
              <w:tabs>
                <w:tab w:val="left" w:pos="509"/>
              </w:tabs>
              <w:bidi/>
              <w:spacing w:after="0" w:line="360" w:lineRule="auto"/>
              <w:jc w:val="center"/>
              <w:rPr>
                <w:rFonts w:cs="David"/>
                <w:sz w:val="56"/>
                <w:szCs w:val="56"/>
                <w:rtl/>
              </w:rPr>
            </w:pPr>
          </w:p>
          <w:p w:rsidR="00B13541" w:rsidRPr="00F41104" w:rsidRDefault="00B13541" w:rsidP="00F41104">
            <w:pPr>
              <w:tabs>
                <w:tab w:val="left" w:pos="509"/>
              </w:tabs>
              <w:bidi/>
              <w:spacing w:after="0" w:line="360" w:lineRule="auto"/>
              <w:jc w:val="center"/>
              <w:rPr>
                <w:rFonts w:cs="David"/>
                <w:sz w:val="56"/>
                <w:szCs w:val="56"/>
                <w:rtl/>
              </w:rPr>
            </w:pPr>
            <w:r w:rsidRPr="00F41104">
              <w:rPr>
                <w:rFonts w:cs="David" w:hint="cs"/>
                <w:sz w:val="56"/>
                <w:szCs w:val="56"/>
                <w:rtl/>
              </w:rPr>
              <w:t>בריונות ברשת</w:t>
            </w:r>
          </w:p>
        </w:tc>
      </w:tr>
      <w:tr w:rsidR="00B13541" w:rsidRPr="00F41104" w:rsidTr="00031CDB">
        <w:trPr>
          <w:trHeight w:val="2600"/>
        </w:trPr>
        <w:tc>
          <w:tcPr>
            <w:tcW w:w="5316" w:type="dxa"/>
            <w:vAlign w:val="center"/>
          </w:tcPr>
          <w:p w:rsidR="00B13541" w:rsidRPr="00F41104" w:rsidRDefault="00B13541" w:rsidP="00F41104">
            <w:pPr>
              <w:tabs>
                <w:tab w:val="left" w:pos="509"/>
              </w:tabs>
              <w:bidi/>
              <w:spacing w:after="0" w:line="360" w:lineRule="auto"/>
              <w:jc w:val="center"/>
              <w:rPr>
                <w:rFonts w:cs="David"/>
                <w:sz w:val="56"/>
                <w:szCs w:val="56"/>
                <w:rtl/>
              </w:rPr>
            </w:pPr>
          </w:p>
          <w:p w:rsidR="00B13541" w:rsidRPr="00F41104" w:rsidRDefault="00B13541" w:rsidP="00F41104">
            <w:pPr>
              <w:tabs>
                <w:tab w:val="left" w:pos="509"/>
              </w:tabs>
              <w:bidi/>
              <w:spacing w:after="0" w:line="360" w:lineRule="auto"/>
              <w:jc w:val="center"/>
              <w:rPr>
                <w:rFonts w:cs="David"/>
                <w:sz w:val="56"/>
                <w:szCs w:val="56"/>
                <w:rtl/>
              </w:rPr>
            </w:pPr>
          </w:p>
          <w:p w:rsidR="00B13541" w:rsidRPr="00F41104" w:rsidRDefault="00B13541" w:rsidP="00F41104">
            <w:pPr>
              <w:tabs>
                <w:tab w:val="left" w:pos="509"/>
              </w:tabs>
              <w:bidi/>
              <w:spacing w:after="0" w:line="360" w:lineRule="auto"/>
              <w:jc w:val="center"/>
              <w:rPr>
                <w:rFonts w:cs="David"/>
                <w:sz w:val="56"/>
                <w:szCs w:val="56"/>
                <w:rtl/>
              </w:rPr>
            </w:pPr>
            <w:r w:rsidRPr="00F41104">
              <w:rPr>
                <w:rFonts w:cs="David" w:hint="cs"/>
                <w:sz w:val="56"/>
                <w:szCs w:val="56"/>
                <w:rtl/>
              </w:rPr>
              <w:t>גזענות כלפי אתיופים</w:t>
            </w:r>
          </w:p>
          <w:p w:rsidR="00B13541" w:rsidRPr="00F41104" w:rsidRDefault="00B13541" w:rsidP="00F41104">
            <w:pPr>
              <w:tabs>
                <w:tab w:val="left" w:pos="509"/>
              </w:tabs>
              <w:bidi/>
              <w:spacing w:after="0" w:line="360" w:lineRule="auto"/>
              <w:jc w:val="center"/>
              <w:rPr>
                <w:rFonts w:cs="David"/>
                <w:sz w:val="56"/>
                <w:szCs w:val="56"/>
                <w:rtl/>
              </w:rPr>
            </w:pPr>
          </w:p>
          <w:p w:rsidR="00B13541" w:rsidRPr="00F41104" w:rsidRDefault="00B13541" w:rsidP="00F41104">
            <w:pPr>
              <w:tabs>
                <w:tab w:val="left" w:pos="509"/>
              </w:tabs>
              <w:bidi/>
              <w:spacing w:after="0" w:line="360" w:lineRule="auto"/>
              <w:jc w:val="center"/>
              <w:rPr>
                <w:rFonts w:cs="David"/>
                <w:sz w:val="56"/>
                <w:szCs w:val="56"/>
                <w:rtl/>
              </w:rPr>
            </w:pPr>
          </w:p>
        </w:tc>
        <w:tc>
          <w:tcPr>
            <w:tcW w:w="5321" w:type="dxa"/>
            <w:vAlign w:val="center"/>
          </w:tcPr>
          <w:p w:rsidR="00B13541" w:rsidRPr="00F41104" w:rsidRDefault="00B13541" w:rsidP="00F41104">
            <w:pPr>
              <w:tabs>
                <w:tab w:val="left" w:pos="509"/>
              </w:tabs>
              <w:bidi/>
              <w:spacing w:after="0" w:line="360" w:lineRule="auto"/>
              <w:jc w:val="center"/>
              <w:rPr>
                <w:rFonts w:cs="David"/>
                <w:sz w:val="56"/>
                <w:szCs w:val="56"/>
                <w:rtl/>
              </w:rPr>
            </w:pPr>
            <w:r w:rsidRPr="00F41104">
              <w:rPr>
                <w:rFonts w:cs="David" w:hint="cs"/>
                <w:sz w:val="56"/>
                <w:szCs w:val="56"/>
                <w:rtl/>
              </w:rPr>
              <w:t>אלימות נגד קשישים</w:t>
            </w:r>
          </w:p>
        </w:tc>
      </w:tr>
      <w:tr w:rsidR="00B13541" w:rsidRPr="00F41104" w:rsidTr="00031CDB">
        <w:trPr>
          <w:trHeight w:val="2600"/>
        </w:trPr>
        <w:tc>
          <w:tcPr>
            <w:tcW w:w="5316" w:type="dxa"/>
            <w:vAlign w:val="center"/>
          </w:tcPr>
          <w:p w:rsidR="00B13541" w:rsidRPr="00F41104" w:rsidRDefault="00B13541" w:rsidP="00F41104">
            <w:pPr>
              <w:tabs>
                <w:tab w:val="left" w:pos="509"/>
              </w:tabs>
              <w:bidi/>
              <w:spacing w:after="0" w:line="360" w:lineRule="auto"/>
              <w:jc w:val="center"/>
              <w:rPr>
                <w:rFonts w:cs="David"/>
                <w:sz w:val="56"/>
                <w:szCs w:val="56"/>
                <w:rtl/>
              </w:rPr>
            </w:pPr>
          </w:p>
          <w:p w:rsidR="00B13541" w:rsidRPr="00F41104" w:rsidRDefault="00B13541" w:rsidP="00F41104">
            <w:pPr>
              <w:tabs>
                <w:tab w:val="left" w:pos="509"/>
              </w:tabs>
              <w:bidi/>
              <w:spacing w:after="0" w:line="360" w:lineRule="auto"/>
              <w:jc w:val="center"/>
              <w:rPr>
                <w:rFonts w:cs="David"/>
                <w:sz w:val="56"/>
                <w:szCs w:val="56"/>
                <w:rtl/>
              </w:rPr>
            </w:pPr>
          </w:p>
          <w:p w:rsidR="00B13541" w:rsidRPr="00F41104" w:rsidRDefault="00B13541" w:rsidP="00F41104">
            <w:pPr>
              <w:tabs>
                <w:tab w:val="left" w:pos="509"/>
              </w:tabs>
              <w:bidi/>
              <w:spacing w:after="0" w:line="360" w:lineRule="auto"/>
              <w:jc w:val="center"/>
              <w:rPr>
                <w:rFonts w:cs="David"/>
                <w:sz w:val="56"/>
                <w:szCs w:val="56"/>
                <w:rtl/>
              </w:rPr>
            </w:pPr>
            <w:r w:rsidRPr="00F41104">
              <w:rPr>
                <w:rFonts w:cs="David" w:hint="cs"/>
                <w:sz w:val="56"/>
                <w:szCs w:val="56"/>
                <w:rtl/>
              </w:rPr>
              <w:t>התעללות בבעלי</w:t>
            </w:r>
          </w:p>
          <w:p w:rsidR="00B13541" w:rsidRPr="00F41104" w:rsidRDefault="00B13541" w:rsidP="00F41104">
            <w:pPr>
              <w:tabs>
                <w:tab w:val="left" w:pos="509"/>
              </w:tabs>
              <w:bidi/>
              <w:spacing w:after="0" w:line="360" w:lineRule="auto"/>
              <w:jc w:val="center"/>
              <w:rPr>
                <w:rFonts w:cs="David"/>
                <w:sz w:val="56"/>
                <w:szCs w:val="56"/>
                <w:rtl/>
              </w:rPr>
            </w:pPr>
            <w:r w:rsidRPr="00F41104">
              <w:rPr>
                <w:rFonts w:cs="David" w:hint="cs"/>
                <w:sz w:val="56"/>
                <w:szCs w:val="56"/>
                <w:rtl/>
              </w:rPr>
              <w:t>חיים</w:t>
            </w:r>
          </w:p>
          <w:p w:rsidR="00B13541" w:rsidRPr="00F41104" w:rsidRDefault="00B13541" w:rsidP="00F41104">
            <w:pPr>
              <w:tabs>
                <w:tab w:val="left" w:pos="509"/>
              </w:tabs>
              <w:bidi/>
              <w:spacing w:after="0" w:line="360" w:lineRule="auto"/>
              <w:jc w:val="center"/>
              <w:rPr>
                <w:rFonts w:cs="David"/>
                <w:sz w:val="56"/>
                <w:szCs w:val="56"/>
                <w:rtl/>
              </w:rPr>
            </w:pPr>
          </w:p>
          <w:p w:rsidR="00B13541" w:rsidRPr="00F41104" w:rsidRDefault="00B13541" w:rsidP="00F41104">
            <w:pPr>
              <w:tabs>
                <w:tab w:val="left" w:pos="509"/>
              </w:tabs>
              <w:bidi/>
              <w:spacing w:after="0" w:line="360" w:lineRule="auto"/>
              <w:jc w:val="center"/>
              <w:rPr>
                <w:rFonts w:cs="David"/>
                <w:sz w:val="56"/>
                <w:szCs w:val="56"/>
                <w:rtl/>
              </w:rPr>
            </w:pPr>
          </w:p>
        </w:tc>
        <w:tc>
          <w:tcPr>
            <w:tcW w:w="5321" w:type="dxa"/>
            <w:vAlign w:val="center"/>
          </w:tcPr>
          <w:p w:rsidR="00B13541" w:rsidRPr="00F41104" w:rsidRDefault="00B13541" w:rsidP="00F41104">
            <w:pPr>
              <w:tabs>
                <w:tab w:val="left" w:pos="509"/>
              </w:tabs>
              <w:bidi/>
              <w:spacing w:after="0" w:line="360" w:lineRule="auto"/>
              <w:jc w:val="center"/>
              <w:rPr>
                <w:rFonts w:cs="David"/>
                <w:sz w:val="56"/>
                <w:szCs w:val="56"/>
                <w:rtl/>
              </w:rPr>
            </w:pPr>
            <w:r w:rsidRPr="00F41104">
              <w:rPr>
                <w:rFonts w:cs="David" w:hint="cs"/>
                <w:sz w:val="56"/>
                <w:szCs w:val="56"/>
                <w:rtl/>
              </w:rPr>
              <w:t>תרבות האונס</w:t>
            </w:r>
          </w:p>
          <w:p w:rsidR="00B13541" w:rsidRPr="00F41104" w:rsidRDefault="00B13541" w:rsidP="00F41104">
            <w:pPr>
              <w:tabs>
                <w:tab w:val="left" w:pos="509"/>
              </w:tabs>
              <w:bidi/>
              <w:spacing w:after="0" w:line="360" w:lineRule="auto"/>
              <w:jc w:val="center"/>
              <w:rPr>
                <w:rFonts w:cs="David"/>
                <w:sz w:val="56"/>
                <w:szCs w:val="56"/>
                <w:rtl/>
              </w:rPr>
            </w:pPr>
          </w:p>
        </w:tc>
      </w:tr>
      <w:tr w:rsidR="00B13541" w:rsidRPr="00F41104" w:rsidTr="00F41104">
        <w:trPr>
          <w:trHeight w:val="3495"/>
        </w:trPr>
        <w:tc>
          <w:tcPr>
            <w:tcW w:w="5316" w:type="dxa"/>
            <w:vAlign w:val="center"/>
          </w:tcPr>
          <w:p w:rsidR="00B13541" w:rsidRPr="00F41104" w:rsidRDefault="00B13541" w:rsidP="00F41104">
            <w:pPr>
              <w:tabs>
                <w:tab w:val="left" w:pos="509"/>
              </w:tabs>
              <w:bidi/>
              <w:spacing w:after="0" w:line="360" w:lineRule="auto"/>
              <w:rPr>
                <w:rFonts w:cs="David"/>
                <w:sz w:val="56"/>
                <w:szCs w:val="56"/>
                <w:rtl/>
              </w:rPr>
            </w:pPr>
          </w:p>
          <w:p w:rsidR="00B13541" w:rsidRPr="00F41104" w:rsidRDefault="00B13541" w:rsidP="00F41104">
            <w:pPr>
              <w:tabs>
                <w:tab w:val="left" w:pos="509"/>
              </w:tabs>
              <w:bidi/>
              <w:spacing w:after="0" w:line="360" w:lineRule="auto"/>
              <w:rPr>
                <w:rFonts w:cs="David"/>
                <w:sz w:val="56"/>
                <w:szCs w:val="56"/>
                <w:rtl/>
              </w:rPr>
            </w:pPr>
          </w:p>
          <w:p w:rsidR="00B13541" w:rsidRPr="00F41104" w:rsidRDefault="00B13541" w:rsidP="00F41104">
            <w:pPr>
              <w:tabs>
                <w:tab w:val="left" w:pos="509"/>
              </w:tabs>
              <w:bidi/>
              <w:spacing w:after="0" w:line="360" w:lineRule="auto"/>
              <w:rPr>
                <w:rFonts w:cs="David"/>
                <w:sz w:val="56"/>
                <w:szCs w:val="56"/>
                <w:rtl/>
              </w:rPr>
            </w:pPr>
            <w:r w:rsidRPr="00F41104">
              <w:rPr>
                <w:rFonts w:cs="David" w:hint="cs"/>
                <w:sz w:val="56"/>
                <w:szCs w:val="56"/>
                <w:rtl/>
              </w:rPr>
              <w:t xml:space="preserve">זכויות </w:t>
            </w:r>
            <w:proofErr w:type="spellStart"/>
            <w:r w:rsidRPr="00F41104">
              <w:rPr>
                <w:rFonts w:cs="David" w:hint="cs"/>
                <w:sz w:val="56"/>
                <w:szCs w:val="56"/>
                <w:rtl/>
              </w:rPr>
              <w:t>להט"בים</w:t>
            </w:r>
            <w:proofErr w:type="spellEnd"/>
          </w:p>
          <w:p w:rsidR="00B13541" w:rsidRPr="00F41104" w:rsidRDefault="00B13541" w:rsidP="00F41104">
            <w:pPr>
              <w:tabs>
                <w:tab w:val="left" w:pos="509"/>
              </w:tabs>
              <w:bidi/>
              <w:spacing w:after="0" w:line="360" w:lineRule="auto"/>
              <w:rPr>
                <w:rFonts w:cs="David"/>
                <w:sz w:val="56"/>
                <w:szCs w:val="56"/>
                <w:rtl/>
              </w:rPr>
            </w:pPr>
          </w:p>
          <w:p w:rsidR="00B13541" w:rsidRPr="00F41104" w:rsidRDefault="00B13541" w:rsidP="00F41104">
            <w:pPr>
              <w:tabs>
                <w:tab w:val="left" w:pos="509"/>
              </w:tabs>
              <w:bidi/>
              <w:spacing w:after="0" w:line="360" w:lineRule="auto"/>
              <w:rPr>
                <w:rFonts w:cs="David"/>
                <w:sz w:val="56"/>
                <w:szCs w:val="56"/>
                <w:rtl/>
              </w:rPr>
            </w:pPr>
          </w:p>
        </w:tc>
        <w:tc>
          <w:tcPr>
            <w:tcW w:w="5321" w:type="dxa"/>
            <w:vAlign w:val="center"/>
          </w:tcPr>
          <w:p w:rsidR="00B13541" w:rsidRPr="00F41104" w:rsidRDefault="00B13541" w:rsidP="00F41104">
            <w:pPr>
              <w:tabs>
                <w:tab w:val="left" w:pos="509"/>
              </w:tabs>
              <w:bidi/>
              <w:spacing w:after="0" w:line="360" w:lineRule="auto"/>
              <w:rPr>
                <w:rFonts w:cs="David"/>
                <w:sz w:val="56"/>
                <w:szCs w:val="56"/>
                <w:rtl/>
              </w:rPr>
            </w:pPr>
            <w:r w:rsidRPr="00F41104">
              <w:rPr>
                <w:rFonts w:cs="David" w:hint="cs"/>
                <w:sz w:val="56"/>
                <w:szCs w:val="56"/>
                <w:rtl/>
              </w:rPr>
              <w:t>נגישות לבעלי מוגבלויות</w:t>
            </w:r>
          </w:p>
        </w:tc>
      </w:tr>
      <w:tr w:rsidR="00F41104" w:rsidRPr="00F41104" w:rsidTr="00F41104">
        <w:trPr>
          <w:trHeight w:val="3495"/>
        </w:trPr>
        <w:tc>
          <w:tcPr>
            <w:tcW w:w="5316" w:type="dxa"/>
            <w:vAlign w:val="center"/>
          </w:tcPr>
          <w:p w:rsidR="00F41104" w:rsidRPr="00F41104" w:rsidRDefault="00F41104" w:rsidP="00F41104">
            <w:pPr>
              <w:tabs>
                <w:tab w:val="left" w:pos="509"/>
              </w:tabs>
              <w:bidi/>
              <w:spacing w:after="0" w:line="360" w:lineRule="auto"/>
              <w:rPr>
                <w:rFonts w:cs="David"/>
                <w:sz w:val="56"/>
                <w:szCs w:val="56"/>
                <w:rtl/>
              </w:rPr>
            </w:pPr>
            <w:r w:rsidRPr="00F41104">
              <w:rPr>
                <w:rFonts w:asciiTheme="majorBidi" w:eastAsia="Times New Roman" w:hAnsiTheme="majorBidi" w:cs="David" w:hint="cs"/>
                <w:b/>
                <w:bCs/>
                <w:sz w:val="56"/>
                <w:szCs w:val="56"/>
                <w:rtl/>
              </w:rPr>
              <w:lastRenderedPageBreak/>
              <w:t>החברה מפוצלת לשבטים</w:t>
            </w:r>
          </w:p>
        </w:tc>
        <w:tc>
          <w:tcPr>
            <w:tcW w:w="5321" w:type="dxa"/>
            <w:vAlign w:val="center"/>
          </w:tcPr>
          <w:p w:rsidR="00F41104" w:rsidRPr="00F41104" w:rsidRDefault="00F41104" w:rsidP="00F41104">
            <w:pPr>
              <w:tabs>
                <w:tab w:val="left" w:pos="509"/>
              </w:tabs>
              <w:bidi/>
              <w:spacing w:after="0" w:line="360" w:lineRule="auto"/>
              <w:rPr>
                <w:rFonts w:cs="David" w:hint="cs"/>
                <w:sz w:val="56"/>
                <w:szCs w:val="56"/>
                <w:rtl/>
              </w:rPr>
            </w:pPr>
            <w:r w:rsidRPr="00F41104">
              <w:rPr>
                <w:rFonts w:asciiTheme="majorBidi" w:eastAsia="Times New Roman" w:hAnsiTheme="majorBidi" w:cs="David" w:hint="cs"/>
                <w:b/>
                <w:bCs/>
                <w:sz w:val="56"/>
                <w:szCs w:val="56"/>
                <w:rtl/>
              </w:rPr>
              <w:t>החברה הישראלית משוסעת</w:t>
            </w:r>
          </w:p>
        </w:tc>
      </w:tr>
      <w:tr w:rsidR="00F41104" w:rsidRPr="00F41104" w:rsidTr="00F41104">
        <w:trPr>
          <w:trHeight w:val="3495"/>
        </w:trPr>
        <w:tc>
          <w:tcPr>
            <w:tcW w:w="5316" w:type="dxa"/>
            <w:vAlign w:val="center"/>
          </w:tcPr>
          <w:p w:rsidR="00F41104" w:rsidRPr="00F41104" w:rsidRDefault="00F41104" w:rsidP="00F41104">
            <w:pPr>
              <w:tabs>
                <w:tab w:val="left" w:pos="509"/>
              </w:tabs>
              <w:bidi/>
              <w:spacing w:after="0" w:line="360" w:lineRule="auto"/>
              <w:rPr>
                <w:rFonts w:asciiTheme="majorBidi" w:eastAsia="Times New Roman" w:hAnsiTheme="majorBidi" w:cs="David" w:hint="cs"/>
                <w:b/>
                <w:bCs/>
                <w:sz w:val="56"/>
                <w:szCs w:val="56"/>
                <w:rtl/>
              </w:rPr>
            </w:pPr>
            <w:r w:rsidRPr="00F41104">
              <w:rPr>
                <w:rFonts w:asciiTheme="majorBidi" w:eastAsia="Times New Roman" w:hAnsiTheme="majorBidi" w:cs="David" w:hint="cs"/>
                <w:b/>
                <w:bCs/>
                <w:sz w:val="56"/>
                <w:szCs w:val="56"/>
                <w:rtl/>
              </w:rPr>
              <w:t>שיח אלים ברשתות החברתיות סביב ימין ושמאל</w:t>
            </w:r>
          </w:p>
        </w:tc>
        <w:tc>
          <w:tcPr>
            <w:tcW w:w="5321" w:type="dxa"/>
            <w:vAlign w:val="center"/>
          </w:tcPr>
          <w:p w:rsidR="00F41104" w:rsidRPr="00F41104" w:rsidRDefault="00F41104" w:rsidP="00F41104">
            <w:pPr>
              <w:tabs>
                <w:tab w:val="left" w:pos="509"/>
              </w:tabs>
              <w:bidi/>
              <w:spacing w:after="0" w:line="360" w:lineRule="auto"/>
              <w:rPr>
                <w:rFonts w:asciiTheme="majorBidi" w:eastAsia="Times New Roman" w:hAnsiTheme="majorBidi" w:cs="David" w:hint="cs"/>
                <w:b/>
                <w:bCs/>
                <w:sz w:val="56"/>
                <w:szCs w:val="56"/>
                <w:rtl/>
              </w:rPr>
            </w:pPr>
            <w:r w:rsidRPr="00F41104">
              <w:rPr>
                <w:rFonts w:asciiTheme="majorBidi" w:eastAsia="Times New Roman" w:hAnsiTheme="majorBidi" w:cs="David" w:hint="cs"/>
                <w:b/>
                <w:bCs/>
                <w:sz w:val="56"/>
                <w:szCs w:val="56"/>
                <w:rtl/>
              </w:rPr>
              <w:t>אזרחי מדינה שחיים תחת איום טילים</w:t>
            </w:r>
          </w:p>
        </w:tc>
      </w:tr>
      <w:tr w:rsidR="00F41104" w:rsidRPr="00F41104" w:rsidTr="00F41104">
        <w:trPr>
          <w:trHeight w:val="3495"/>
        </w:trPr>
        <w:tc>
          <w:tcPr>
            <w:tcW w:w="5316" w:type="dxa"/>
            <w:vAlign w:val="center"/>
          </w:tcPr>
          <w:p w:rsidR="00F41104" w:rsidRPr="00F41104" w:rsidRDefault="00F41104" w:rsidP="00F41104">
            <w:pPr>
              <w:tabs>
                <w:tab w:val="left" w:pos="509"/>
              </w:tabs>
              <w:bidi/>
              <w:spacing w:after="0" w:line="360" w:lineRule="auto"/>
              <w:rPr>
                <w:rFonts w:asciiTheme="majorBidi" w:eastAsia="Times New Roman" w:hAnsiTheme="majorBidi" w:cs="David" w:hint="cs"/>
                <w:b/>
                <w:bCs/>
                <w:sz w:val="56"/>
                <w:szCs w:val="56"/>
                <w:rtl/>
              </w:rPr>
            </w:pPr>
            <w:r w:rsidRPr="00F41104">
              <w:rPr>
                <w:rFonts w:asciiTheme="majorBidi" w:eastAsia="Times New Roman" w:hAnsiTheme="majorBidi" w:cs="David" w:hint="cs"/>
                <w:b/>
                <w:bCs/>
                <w:sz w:val="56"/>
                <w:szCs w:val="56"/>
                <w:rtl/>
              </w:rPr>
              <w:t xml:space="preserve">העדר </w:t>
            </w:r>
            <w:proofErr w:type="spellStart"/>
            <w:r w:rsidRPr="00F41104">
              <w:rPr>
                <w:rFonts w:asciiTheme="majorBidi" w:eastAsia="Times New Roman" w:hAnsiTheme="majorBidi" w:cs="David" w:hint="cs"/>
                <w:b/>
                <w:bCs/>
                <w:sz w:val="56"/>
                <w:szCs w:val="56"/>
                <w:rtl/>
              </w:rPr>
              <w:t>תחבצ</w:t>
            </w:r>
            <w:proofErr w:type="spellEnd"/>
            <w:r w:rsidRPr="00F41104">
              <w:rPr>
                <w:rFonts w:asciiTheme="majorBidi" w:eastAsia="Times New Roman" w:hAnsiTheme="majorBidi" w:cs="David" w:hint="cs"/>
                <w:b/>
                <w:bCs/>
                <w:sz w:val="56"/>
                <w:szCs w:val="56"/>
                <w:rtl/>
              </w:rPr>
              <w:t xml:space="preserve"> בשבת</w:t>
            </w:r>
          </w:p>
        </w:tc>
        <w:tc>
          <w:tcPr>
            <w:tcW w:w="5321" w:type="dxa"/>
            <w:vAlign w:val="center"/>
          </w:tcPr>
          <w:p w:rsidR="00F41104" w:rsidRPr="00F41104" w:rsidRDefault="00F41104" w:rsidP="00F41104">
            <w:pPr>
              <w:tabs>
                <w:tab w:val="left" w:pos="509"/>
              </w:tabs>
              <w:bidi/>
              <w:spacing w:after="0" w:line="360" w:lineRule="auto"/>
              <w:rPr>
                <w:rFonts w:asciiTheme="majorBidi" w:eastAsia="Times New Roman" w:hAnsiTheme="majorBidi" w:cs="David" w:hint="cs"/>
                <w:b/>
                <w:bCs/>
                <w:sz w:val="56"/>
                <w:szCs w:val="56"/>
                <w:rtl/>
              </w:rPr>
            </w:pPr>
            <w:r w:rsidRPr="00F41104">
              <w:rPr>
                <w:rFonts w:asciiTheme="majorBidi" w:eastAsia="Times New Roman" w:hAnsiTheme="majorBidi" w:cs="David" w:hint="cs"/>
                <w:b/>
                <w:bCs/>
                <w:sz w:val="56"/>
                <w:szCs w:val="56"/>
                <w:rtl/>
              </w:rPr>
              <w:t>חוק הלאום</w:t>
            </w:r>
          </w:p>
        </w:tc>
      </w:tr>
    </w:tbl>
    <w:p w:rsidR="00F41104" w:rsidRDefault="00F41104" w:rsidP="00F41104">
      <w:pPr>
        <w:bidi/>
        <w:spacing w:after="0" w:line="360" w:lineRule="auto"/>
        <w:rPr>
          <w:rFonts w:asciiTheme="majorBidi" w:eastAsia="Times New Roman" w:hAnsiTheme="majorBidi" w:cs="David"/>
          <w:b/>
          <w:bCs/>
          <w:sz w:val="24"/>
          <w:szCs w:val="24"/>
          <w:rtl/>
        </w:rPr>
      </w:pPr>
    </w:p>
    <w:p w:rsidR="00F41104" w:rsidRDefault="00F41104" w:rsidP="00F41104">
      <w:pPr>
        <w:bidi/>
        <w:spacing w:after="0" w:line="360" w:lineRule="auto"/>
        <w:rPr>
          <w:rFonts w:asciiTheme="majorBidi" w:eastAsia="Times New Roman" w:hAnsiTheme="majorBidi" w:cs="David"/>
          <w:b/>
          <w:bCs/>
          <w:sz w:val="24"/>
          <w:szCs w:val="24"/>
          <w:rtl/>
        </w:rPr>
      </w:pPr>
    </w:p>
    <w:p w:rsidR="00F41104" w:rsidRDefault="00F41104" w:rsidP="00F41104">
      <w:pPr>
        <w:bidi/>
        <w:spacing w:after="0" w:line="360" w:lineRule="auto"/>
        <w:rPr>
          <w:rFonts w:asciiTheme="majorBidi" w:eastAsia="Times New Roman" w:hAnsiTheme="majorBidi" w:cs="David"/>
          <w:b/>
          <w:bCs/>
          <w:sz w:val="24"/>
          <w:szCs w:val="24"/>
          <w:rtl/>
        </w:rPr>
      </w:pPr>
    </w:p>
    <w:p w:rsidR="00F41104" w:rsidRDefault="00F41104" w:rsidP="00F41104">
      <w:pPr>
        <w:bidi/>
        <w:spacing w:after="0" w:line="360" w:lineRule="auto"/>
        <w:rPr>
          <w:rFonts w:asciiTheme="majorBidi" w:eastAsia="Times New Roman" w:hAnsiTheme="majorBidi" w:cs="David"/>
          <w:b/>
          <w:bCs/>
          <w:sz w:val="24"/>
          <w:szCs w:val="24"/>
          <w:rtl/>
        </w:rPr>
      </w:pPr>
    </w:p>
    <w:p w:rsidR="00F41104" w:rsidRDefault="00B13541" w:rsidP="00F41104">
      <w:pPr>
        <w:bidi/>
        <w:spacing w:after="0" w:line="240" w:lineRule="auto"/>
        <w:rPr>
          <w:rFonts w:asciiTheme="majorBidi" w:eastAsia="Times New Roman" w:hAnsiTheme="majorBidi" w:cs="David"/>
          <w:b/>
          <w:bCs/>
          <w:sz w:val="24"/>
          <w:szCs w:val="24"/>
          <w:u w:val="single"/>
          <w:rtl/>
        </w:rPr>
      </w:pPr>
      <w:r w:rsidRPr="00F41104">
        <w:rPr>
          <w:rFonts w:asciiTheme="majorBidi" w:eastAsia="Times New Roman" w:hAnsiTheme="majorBidi" w:cs="David"/>
          <w:sz w:val="24"/>
          <w:szCs w:val="24"/>
          <w:rtl/>
        </w:rPr>
        <w:br w:type="page"/>
      </w:r>
    </w:p>
    <w:p w:rsidR="00F41104" w:rsidRDefault="00F41104" w:rsidP="00F41104">
      <w:pPr>
        <w:bidi/>
        <w:spacing w:after="0" w:line="240" w:lineRule="auto"/>
        <w:rPr>
          <w:rFonts w:asciiTheme="majorBidi" w:eastAsia="Times New Roman" w:hAnsiTheme="majorBidi" w:cs="David"/>
          <w:b/>
          <w:bCs/>
          <w:sz w:val="24"/>
          <w:szCs w:val="24"/>
          <w:u w:val="single"/>
          <w:rtl/>
        </w:rPr>
      </w:pPr>
    </w:p>
    <w:p w:rsidR="00F41104" w:rsidRDefault="00F41104" w:rsidP="00F41104">
      <w:pPr>
        <w:bidi/>
        <w:spacing w:after="0" w:line="240" w:lineRule="auto"/>
        <w:rPr>
          <w:rFonts w:asciiTheme="majorBidi" w:eastAsia="Times New Roman" w:hAnsiTheme="majorBidi" w:cs="David"/>
          <w:b/>
          <w:bCs/>
          <w:sz w:val="24"/>
          <w:szCs w:val="24"/>
          <w:u w:val="single"/>
          <w:rtl/>
        </w:rPr>
      </w:pPr>
    </w:p>
    <w:p w:rsidR="00F41104" w:rsidRDefault="00F41104" w:rsidP="00F41104">
      <w:pPr>
        <w:bidi/>
        <w:spacing w:after="0" w:line="240" w:lineRule="auto"/>
        <w:rPr>
          <w:rFonts w:asciiTheme="majorBidi" w:eastAsia="Times New Roman" w:hAnsiTheme="majorBidi" w:cs="David"/>
          <w:b/>
          <w:bCs/>
          <w:sz w:val="24"/>
          <w:szCs w:val="24"/>
          <w:u w:val="single"/>
          <w:rtl/>
        </w:rPr>
      </w:pPr>
    </w:p>
    <w:p w:rsidR="00F41104" w:rsidRDefault="00F41104" w:rsidP="00F41104">
      <w:pPr>
        <w:bidi/>
        <w:spacing w:after="0" w:line="240" w:lineRule="auto"/>
        <w:rPr>
          <w:rFonts w:asciiTheme="majorBidi" w:eastAsia="Times New Roman" w:hAnsiTheme="majorBidi" w:cs="David"/>
          <w:b/>
          <w:bCs/>
          <w:sz w:val="24"/>
          <w:szCs w:val="24"/>
          <w:u w:val="single"/>
          <w:rtl/>
        </w:rPr>
      </w:pPr>
    </w:p>
    <w:p w:rsidR="00B13541" w:rsidRPr="00F41104" w:rsidRDefault="00B13541" w:rsidP="00F41104">
      <w:pPr>
        <w:bidi/>
        <w:spacing w:after="0" w:line="240" w:lineRule="auto"/>
        <w:rPr>
          <w:rFonts w:asciiTheme="majorBidi" w:eastAsia="Times New Roman" w:hAnsiTheme="majorBidi" w:cs="David"/>
          <w:b/>
          <w:bCs/>
          <w:sz w:val="24"/>
          <w:szCs w:val="24"/>
          <w:u w:val="single"/>
          <w:rtl/>
        </w:rPr>
      </w:pPr>
      <w:bookmarkStart w:id="0" w:name="_GoBack"/>
      <w:bookmarkEnd w:id="0"/>
      <w:r w:rsidRPr="00F41104">
        <w:rPr>
          <w:rFonts w:asciiTheme="majorBidi" w:eastAsia="Times New Roman" w:hAnsiTheme="majorBidi" w:cs="David" w:hint="cs"/>
          <w:b/>
          <w:bCs/>
          <w:sz w:val="24"/>
          <w:szCs w:val="24"/>
          <w:u w:val="single"/>
          <w:rtl/>
        </w:rPr>
        <w:t>עורכים</w:t>
      </w:r>
      <w:r w:rsidRPr="00F41104">
        <w:rPr>
          <w:rFonts w:asciiTheme="majorBidi" w:eastAsia="Times New Roman" w:hAnsiTheme="majorBidi" w:cs="David"/>
          <w:b/>
          <w:bCs/>
          <w:sz w:val="24"/>
          <w:szCs w:val="24"/>
          <w:u w:val="single"/>
          <w:rtl/>
        </w:rPr>
        <w:t xml:space="preserve"> </w:t>
      </w:r>
      <w:r w:rsidRPr="00F41104">
        <w:rPr>
          <w:rFonts w:asciiTheme="majorBidi" w:eastAsia="Times New Roman" w:hAnsiTheme="majorBidi" w:cs="David" w:hint="cs"/>
          <w:b/>
          <w:bCs/>
          <w:sz w:val="24"/>
          <w:szCs w:val="24"/>
          <w:u w:val="single"/>
          <w:rtl/>
        </w:rPr>
        <w:t>דיון</w:t>
      </w:r>
      <w:r w:rsidRPr="00F41104">
        <w:rPr>
          <w:rFonts w:asciiTheme="majorBidi" w:eastAsia="Times New Roman" w:hAnsiTheme="majorBidi" w:cs="David"/>
          <w:b/>
          <w:bCs/>
          <w:sz w:val="24"/>
          <w:szCs w:val="24"/>
          <w:u w:val="single"/>
          <w:rtl/>
        </w:rPr>
        <w:t xml:space="preserve"> </w:t>
      </w:r>
      <w:r w:rsidRPr="00F41104">
        <w:rPr>
          <w:rFonts w:asciiTheme="majorBidi" w:eastAsia="Times New Roman" w:hAnsiTheme="majorBidi" w:cs="David" w:hint="cs"/>
          <w:b/>
          <w:bCs/>
          <w:sz w:val="24"/>
          <w:szCs w:val="24"/>
          <w:u w:val="single"/>
          <w:rtl/>
        </w:rPr>
        <w:t>עם</w:t>
      </w:r>
      <w:r w:rsidRPr="00F41104">
        <w:rPr>
          <w:rFonts w:asciiTheme="majorBidi" w:eastAsia="Times New Roman" w:hAnsiTheme="majorBidi" w:cs="David"/>
          <w:b/>
          <w:bCs/>
          <w:sz w:val="24"/>
          <w:szCs w:val="24"/>
          <w:u w:val="single"/>
          <w:rtl/>
        </w:rPr>
        <w:t xml:space="preserve"> </w:t>
      </w:r>
      <w:r w:rsidRPr="00F41104">
        <w:rPr>
          <w:rFonts w:asciiTheme="majorBidi" w:eastAsia="Times New Roman" w:hAnsiTheme="majorBidi" w:cs="David" w:hint="cs"/>
          <w:b/>
          <w:bCs/>
          <w:sz w:val="24"/>
          <w:szCs w:val="24"/>
          <w:u w:val="single"/>
          <w:rtl/>
        </w:rPr>
        <w:t>המשתתפים</w:t>
      </w:r>
      <w:r w:rsidRPr="00F41104">
        <w:rPr>
          <w:rFonts w:asciiTheme="majorBidi" w:eastAsia="Times New Roman" w:hAnsiTheme="majorBidi" w:cs="David"/>
          <w:b/>
          <w:bCs/>
          <w:sz w:val="24"/>
          <w:szCs w:val="24"/>
          <w:u w:val="single"/>
          <w:rtl/>
        </w:rPr>
        <w:t xml:space="preserve"> </w:t>
      </w:r>
      <w:r w:rsidRPr="00F41104">
        <w:rPr>
          <w:rFonts w:asciiTheme="majorBidi" w:eastAsia="Times New Roman" w:hAnsiTheme="majorBidi" w:cs="David" w:hint="cs"/>
          <w:b/>
          <w:bCs/>
          <w:sz w:val="24"/>
          <w:szCs w:val="24"/>
          <w:u w:val="single"/>
          <w:rtl/>
        </w:rPr>
        <w:t>ומנסים</w:t>
      </w:r>
      <w:r w:rsidRPr="00F41104">
        <w:rPr>
          <w:rFonts w:asciiTheme="majorBidi" w:eastAsia="Times New Roman" w:hAnsiTheme="majorBidi" w:cs="David"/>
          <w:b/>
          <w:bCs/>
          <w:sz w:val="24"/>
          <w:szCs w:val="24"/>
          <w:u w:val="single"/>
          <w:rtl/>
        </w:rPr>
        <w:t xml:space="preserve"> </w:t>
      </w:r>
      <w:r w:rsidRPr="00F41104">
        <w:rPr>
          <w:rFonts w:asciiTheme="majorBidi" w:eastAsia="Times New Roman" w:hAnsiTheme="majorBidi" w:cs="David" w:hint="cs"/>
          <w:b/>
          <w:bCs/>
          <w:sz w:val="24"/>
          <w:szCs w:val="24"/>
          <w:u w:val="single"/>
          <w:rtl/>
        </w:rPr>
        <w:t>להגדיר</w:t>
      </w:r>
      <w:r w:rsidRPr="00F41104">
        <w:rPr>
          <w:rFonts w:asciiTheme="majorBidi" w:eastAsia="Times New Roman" w:hAnsiTheme="majorBidi" w:cs="David"/>
          <w:b/>
          <w:bCs/>
          <w:sz w:val="24"/>
          <w:szCs w:val="24"/>
          <w:u w:val="single"/>
          <w:rtl/>
        </w:rPr>
        <w:t xml:space="preserve"> </w:t>
      </w:r>
      <w:r w:rsidRPr="00F41104">
        <w:rPr>
          <w:rFonts w:asciiTheme="majorBidi" w:eastAsia="Times New Roman" w:hAnsiTheme="majorBidi" w:cs="David" w:hint="cs"/>
          <w:b/>
          <w:bCs/>
          <w:sz w:val="24"/>
          <w:szCs w:val="24"/>
          <w:u w:val="single"/>
          <w:rtl/>
        </w:rPr>
        <w:t>יחד</w:t>
      </w:r>
      <w:r w:rsidRPr="00F41104">
        <w:rPr>
          <w:rFonts w:asciiTheme="majorBidi" w:eastAsia="Times New Roman" w:hAnsiTheme="majorBidi" w:cs="David"/>
          <w:b/>
          <w:bCs/>
          <w:sz w:val="24"/>
          <w:szCs w:val="24"/>
          <w:u w:val="single"/>
          <w:rtl/>
        </w:rPr>
        <w:t xml:space="preserve"> </w:t>
      </w:r>
      <w:r w:rsidRPr="00F41104">
        <w:rPr>
          <w:rFonts w:asciiTheme="majorBidi" w:eastAsia="Times New Roman" w:hAnsiTheme="majorBidi" w:cs="David" w:hint="cs"/>
          <w:b/>
          <w:bCs/>
          <w:sz w:val="24"/>
          <w:szCs w:val="24"/>
          <w:u w:val="single"/>
          <w:rtl/>
        </w:rPr>
        <w:t>מה</w:t>
      </w:r>
      <w:r w:rsidRPr="00F41104">
        <w:rPr>
          <w:rFonts w:asciiTheme="majorBidi" w:eastAsia="Times New Roman" w:hAnsiTheme="majorBidi" w:cs="David"/>
          <w:b/>
          <w:bCs/>
          <w:sz w:val="24"/>
          <w:szCs w:val="24"/>
          <w:u w:val="single"/>
          <w:rtl/>
        </w:rPr>
        <w:t xml:space="preserve"> </w:t>
      </w:r>
      <w:r w:rsidRPr="00F41104">
        <w:rPr>
          <w:rFonts w:asciiTheme="majorBidi" w:eastAsia="Times New Roman" w:hAnsiTheme="majorBidi" w:cs="David" w:hint="cs"/>
          <w:b/>
          <w:bCs/>
          <w:sz w:val="24"/>
          <w:szCs w:val="24"/>
          <w:u w:val="single"/>
          <w:rtl/>
        </w:rPr>
        <w:t>מעורר</w:t>
      </w:r>
      <w:r w:rsidRPr="00F41104">
        <w:rPr>
          <w:rFonts w:asciiTheme="majorBidi" w:eastAsia="Times New Roman" w:hAnsiTheme="majorBidi" w:cs="David"/>
          <w:b/>
          <w:bCs/>
          <w:sz w:val="24"/>
          <w:szCs w:val="24"/>
          <w:u w:val="single"/>
          <w:rtl/>
        </w:rPr>
        <w:t xml:space="preserve"> </w:t>
      </w:r>
      <w:r w:rsidRPr="00F41104">
        <w:rPr>
          <w:rFonts w:asciiTheme="majorBidi" w:eastAsia="Times New Roman" w:hAnsiTheme="majorBidi" w:cs="David" w:hint="cs"/>
          <w:b/>
          <w:bCs/>
          <w:sz w:val="24"/>
          <w:szCs w:val="24"/>
          <w:u w:val="single"/>
          <w:rtl/>
        </w:rPr>
        <w:t>אצלנו</w:t>
      </w:r>
      <w:r w:rsidRPr="00F41104">
        <w:rPr>
          <w:rFonts w:asciiTheme="majorBidi" w:eastAsia="Times New Roman" w:hAnsiTheme="majorBidi" w:cs="David"/>
          <w:b/>
          <w:bCs/>
          <w:sz w:val="24"/>
          <w:szCs w:val="24"/>
          <w:u w:val="single"/>
          <w:rtl/>
        </w:rPr>
        <w:t xml:space="preserve"> </w:t>
      </w:r>
      <w:r w:rsidRPr="00F41104">
        <w:rPr>
          <w:rFonts w:asciiTheme="majorBidi" w:eastAsia="Times New Roman" w:hAnsiTheme="majorBidi" w:cs="David" w:hint="cs"/>
          <w:b/>
          <w:bCs/>
          <w:sz w:val="24"/>
          <w:szCs w:val="24"/>
          <w:u w:val="single"/>
          <w:rtl/>
        </w:rPr>
        <w:t>אכפתיות</w:t>
      </w:r>
      <w:r w:rsidRPr="00F41104">
        <w:rPr>
          <w:rFonts w:asciiTheme="majorBidi" w:eastAsia="Times New Roman" w:hAnsiTheme="majorBidi" w:cs="David"/>
          <w:b/>
          <w:bCs/>
          <w:sz w:val="24"/>
          <w:szCs w:val="24"/>
          <w:u w:val="single"/>
          <w:rtl/>
        </w:rPr>
        <w:t xml:space="preserve"> </w:t>
      </w:r>
      <w:r w:rsidRPr="00F41104">
        <w:rPr>
          <w:rFonts w:asciiTheme="majorBidi" w:eastAsia="Times New Roman" w:hAnsiTheme="majorBidi" w:cs="David" w:hint="cs"/>
          <w:b/>
          <w:bCs/>
          <w:sz w:val="24"/>
          <w:szCs w:val="24"/>
          <w:u w:val="single"/>
          <w:rtl/>
        </w:rPr>
        <w:t>ורגישות</w:t>
      </w:r>
      <w:r w:rsidRPr="00F41104">
        <w:rPr>
          <w:rFonts w:asciiTheme="majorBidi" w:eastAsia="Times New Roman" w:hAnsiTheme="majorBidi" w:cs="David"/>
          <w:b/>
          <w:bCs/>
          <w:sz w:val="24"/>
          <w:szCs w:val="24"/>
          <w:u w:val="single"/>
          <w:rtl/>
        </w:rPr>
        <w:t>.</w:t>
      </w:r>
    </w:p>
    <w:p w:rsidR="00B13541" w:rsidRPr="00F41104" w:rsidRDefault="00B13541" w:rsidP="00F41104">
      <w:pPr>
        <w:bidi/>
        <w:spacing w:after="0" w:line="240" w:lineRule="auto"/>
        <w:rPr>
          <w:rFonts w:asciiTheme="majorBidi" w:eastAsia="Times New Roman" w:hAnsiTheme="majorBidi" w:cs="David"/>
          <w:sz w:val="24"/>
          <w:szCs w:val="24"/>
          <w:rtl/>
        </w:rPr>
      </w:pPr>
    </w:p>
    <w:p w:rsidR="00B13541" w:rsidRPr="00F41104" w:rsidRDefault="00B13541" w:rsidP="00F41104">
      <w:pPr>
        <w:pStyle w:val="a9"/>
        <w:numPr>
          <w:ilvl w:val="0"/>
          <w:numId w:val="17"/>
        </w:numPr>
        <w:bidi/>
        <w:spacing w:after="0" w:line="360" w:lineRule="auto"/>
        <w:rPr>
          <w:rFonts w:asciiTheme="majorBidi" w:eastAsia="Times New Roman" w:hAnsiTheme="majorBidi" w:cs="David"/>
          <w:sz w:val="24"/>
          <w:szCs w:val="24"/>
          <w:rtl/>
        </w:rPr>
      </w:pPr>
      <w:r w:rsidRPr="00F41104">
        <w:rPr>
          <w:rFonts w:asciiTheme="majorBidi" w:eastAsia="Times New Roman" w:hAnsiTheme="majorBidi" w:cs="David" w:hint="cs"/>
          <w:sz w:val="24"/>
          <w:szCs w:val="24"/>
          <w:rtl/>
        </w:rPr>
        <w:t>מהן</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הכותרות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שזכו</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להכי</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הרבה</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מדבקות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מדוע</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דווקא</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הן</w:t>
      </w:r>
      <w:r w:rsidRPr="00F41104">
        <w:rPr>
          <w:rFonts w:asciiTheme="majorBidi" w:eastAsia="Times New Roman" w:hAnsiTheme="majorBidi" w:cs="David"/>
          <w:sz w:val="24"/>
          <w:szCs w:val="24"/>
          <w:rtl/>
        </w:rPr>
        <w:t xml:space="preserve">? </w:t>
      </w:r>
    </w:p>
    <w:p w:rsidR="00B13541" w:rsidRPr="00F41104" w:rsidRDefault="00B13541" w:rsidP="00F41104">
      <w:pPr>
        <w:pStyle w:val="a9"/>
        <w:numPr>
          <w:ilvl w:val="0"/>
          <w:numId w:val="17"/>
        </w:numPr>
        <w:bidi/>
        <w:spacing w:after="0" w:line="360" w:lineRule="auto"/>
        <w:rPr>
          <w:rFonts w:asciiTheme="majorBidi" w:eastAsia="Times New Roman" w:hAnsiTheme="majorBidi" w:cs="David"/>
          <w:sz w:val="24"/>
          <w:szCs w:val="24"/>
        </w:rPr>
      </w:pPr>
      <w:r w:rsidRPr="00F41104">
        <w:rPr>
          <w:rFonts w:asciiTheme="majorBidi" w:eastAsia="Times New Roman" w:hAnsiTheme="majorBidi" w:cs="David" w:hint="cs"/>
          <w:sz w:val="24"/>
          <w:szCs w:val="24"/>
          <w:rtl/>
        </w:rPr>
        <w:t>מה הן הכותרות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שלא</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קיבלו</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בכלל מדבקות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למה</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לא</w:t>
      </w:r>
      <w:r w:rsidRPr="00F41104">
        <w:rPr>
          <w:rFonts w:asciiTheme="majorBidi" w:eastAsia="Times New Roman" w:hAnsiTheme="majorBidi" w:cs="David"/>
          <w:sz w:val="24"/>
          <w:szCs w:val="24"/>
          <w:rtl/>
        </w:rPr>
        <w:t xml:space="preserve">? </w:t>
      </w:r>
    </w:p>
    <w:p w:rsidR="00B13541" w:rsidRPr="00F41104" w:rsidRDefault="00B13541" w:rsidP="00F41104">
      <w:pPr>
        <w:pStyle w:val="a9"/>
        <w:numPr>
          <w:ilvl w:val="0"/>
          <w:numId w:val="17"/>
        </w:numPr>
        <w:bidi/>
        <w:spacing w:after="0" w:line="360" w:lineRule="auto"/>
        <w:rPr>
          <w:rFonts w:asciiTheme="majorBidi" w:eastAsia="Times New Roman" w:hAnsiTheme="majorBidi" w:cs="David"/>
          <w:sz w:val="24"/>
          <w:szCs w:val="24"/>
          <w:rtl/>
        </w:rPr>
      </w:pPr>
      <w:bookmarkStart w:id="1" w:name="_Hlk516187783"/>
      <w:r w:rsidRPr="00F41104">
        <w:rPr>
          <w:rFonts w:asciiTheme="majorBidi" w:eastAsia="Times New Roman" w:hAnsiTheme="majorBidi" w:cs="David" w:hint="cs"/>
          <w:sz w:val="24"/>
          <w:szCs w:val="24"/>
          <w:rtl/>
        </w:rPr>
        <w:t>האם</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אכפת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לי</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יותר</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כשהבעיה</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יכולה</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לפגוע</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גם</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בי</w:t>
      </w:r>
      <w:r w:rsidRPr="00F41104">
        <w:rPr>
          <w:rFonts w:asciiTheme="majorBidi" w:eastAsia="Times New Roman" w:hAnsiTheme="majorBidi" w:cs="David"/>
          <w:sz w:val="24"/>
          <w:szCs w:val="24"/>
          <w:rtl/>
        </w:rPr>
        <w:t>?</w:t>
      </w:r>
    </w:p>
    <w:p w:rsidR="00B13541" w:rsidRPr="00F41104" w:rsidRDefault="00B13541" w:rsidP="00F41104">
      <w:pPr>
        <w:pStyle w:val="a9"/>
        <w:numPr>
          <w:ilvl w:val="0"/>
          <w:numId w:val="17"/>
        </w:numPr>
        <w:bidi/>
        <w:spacing w:after="0" w:line="360" w:lineRule="auto"/>
        <w:rPr>
          <w:rFonts w:asciiTheme="majorBidi" w:eastAsia="Times New Roman" w:hAnsiTheme="majorBidi" w:cs="David"/>
          <w:sz w:val="24"/>
          <w:szCs w:val="24"/>
          <w:rtl/>
        </w:rPr>
      </w:pPr>
      <w:r w:rsidRPr="00F41104">
        <w:rPr>
          <w:rFonts w:asciiTheme="majorBidi" w:eastAsia="Times New Roman" w:hAnsiTheme="majorBidi" w:cs="David" w:hint="cs"/>
          <w:sz w:val="24"/>
          <w:szCs w:val="24"/>
          <w:rtl/>
        </w:rPr>
        <w:t>האם</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פחות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אכפת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לי</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ממעגלים</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רחוקים</w:t>
      </w:r>
      <w:r w:rsidRPr="00F41104">
        <w:rPr>
          <w:rFonts w:asciiTheme="majorBidi" w:eastAsia="Times New Roman" w:hAnsiTheme="majorBidi" w:cs="David"/>
          <w:sz w:val="24"/>
          <w:szCs w:val="24"/>
          <w:rtl/>
        </w:rPr>
        <w:t>?</w:t>
      </w:r>
    </w:p>
    <w:p w:rsidR="00B13541" w:rsidRPr="00F41104" w:rsidRDefault="00B13541" w:rsidP="00F41104">
      <w:pPr>
        <w:pStyle w:val="a9"/>
        <w:numPr>
          <w:ilvl w:val="0"/>
          <w:numId w:val="17"/>
        </w:numPr>
        <w:bidi/>
        <w:spacing w:after="0" w:line="360" w:lineRule="auto"/>
        <w:rPr>
          <w:rFonts w:asciiTheme="majorBidi" w:eastAsia="Times New Roman" w:hAnsiTheme="majorBidi" w:cs="David"/>
          <w:sz w:val="24"/>
          <w:szCs w:val="24"/>
          <w:rtl/>
        </w:rPr>
      </w:pPr>
      <w:r w:rsidRPr="00F41104">
        <w:rPr>
          <w:rFonts w:asciiTheme="majorBidi" w:eastAsia="Times New Roman" w:hAnsiTheme="majorBidi" w:cs="David" w:hint="cs"/>
          <w:sz w:val="24"/>
          <w:szCs w:val="24"/>
          <w:rtl/>
        </w:rPr>
        <w:t>האם</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אכפת</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לי</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יותר</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ממה</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שאני</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יכול</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להשפיע</w:t>
      </w:r>
      <w:r w:rsidRPr="00F41104">
        <w:rPr>
          <w:rFonts w:asciiTheme="majorBidi" w:eastAsia="Times New Roman" w:hAnsiTheme="majorBidi" w:cs="David"/>
          <w:sz w:val="24"/>
          <w:szCs w:val="24"/>
          <w:rtl/>
        </w:rPr>
        <w:t xml:space="preserve"> </w:t>
      </w:r>
      <w:r w:rsidRPr="00F41104">
        <w:rPr>
          <w:rFonts w:asciiTheme="majorBidi" w:eastAsia="Times New Roman" w:hAnsiTheme="majorBidi" w:cs="David" w:hint="cs"/>
          <w:sz w:val="24"/>
          <w:szCs w:val="24"/>
          <w:rtl/>
        </w:rPr>
        <w:t>עליו</w:t>
      </w:r>
      <w:r w:rsidRPr="00F41104">
        <w:rPr>
          <w:rFonts w:asciiTheme="majorBidi" w:eastAsia="Times New Roman" w:hAnsiTheme="majorBidi" w:cs="David"/>
          <w:sz w:val="24"/>
          <w:szCs w:val="24"/>
          <w:rtl/>
        </w:rPr>
        <w:t>?</w:t>
      </w:r>
    </w:p>
    <w:p w:rsidR="00B13541" w:rsidRPr="00F41104" w:rsidRDefault="00B13541" w:rsidP="00F41104">
      <w:pPr>
        <w:pStyle w:val="a9"/>
        <w:numPr>
          <w:ilvl w:val="0"/>
          <w:numId w:val="17"/>
        </w:numPr>
        <w:bidi/>
        <w:spacing w:after="0" w:line="360" w:lineRule="auto"/>
        <w:rPr>
          <w:rFonts w:asciiTheme="majorBidi" w:eastAsia="Times New Roman" w:hAnsiTheme="majorBidi" w:cs="David"/>
          <w:sz w:val="24"/>
          <w:szCs w:val="24"/>
        </w:rPr>
      </w:pPr>
      <w:r w:rsidRPr="00F41104">
        <w:rPr>
          <w:rFonts w:asciiTheme="majorBidi" w:eastAsia="Times New Roman" w:hAnsiTheme="majorBidi" w:cs="David" w:hint="cs"/>
          <w:sz w:val="24"/>
          <w:szCs w:val="24"/>
          <w:rtl/>
        </w:rPr>
        <w:t>האם זה מפריע לי שיש פיצול בחברה הישראלית?</w:t>
      </w:r>
    </w:p>
    <w:p w:rsidR="00B13541" w:rsidRPr="00F41104" w:rsidRDefault="00B13541" w:rsidP="00F41104">
      <w:pPr>
        <w:pStyle w:val="a9"/>
        <w:numPr>
          <w:ilvl w:val="0"/>
          <w:numId w:val="17"/>
        </w:numPr>
        <w:bidi/>
        <w:spacing w:after="0" w:line="360" w:lineRule="auto"/>
        <w:rPr>
          <w:rFonts w:asciiTheme="majorBidi" w:eastAsia="Times New Roman" w:hAnsiTheme="majorBidi" w:cs="David"/>
          <w:sz w:val="24"/>
          <w:szCs w:val="24"/>
        </w:rPr>
      </w:pPr>
      <w:r w:rsidRPr="00F41104">
        <w:rPr>
          <w:rFonts w:asciiTheme="majorBidi" w:eastAsia="Times New Roman" w:hAnsiTheme="majorBidi" w:cs="David" w:hint="cs"/>
          <w:sz w:val="24"/>
          <w:szCs w:val="24"/>
          <w:rtl/>
        </w:rPr>
        <w:t>האם המצב יכול להיות שונה?</w:t>
      </w:r>
    </w:p>
    <w:p w:rsidR="00B13541" w:rsidRPr="00F41104" w:rsidRDefault="00B13541" w:rsidP="00F41104">
      <w:pPr>
        <w:pStyle w:val="a9"/>
        <w:numPr>
          <w:ilvl w:val="0"/>
          <w:numId w:val="17"/>
        </w:numPr>
        <w:bidi/>
        <w:spacing w:after="0" w:line="360" w:lineRule="auto"/>
        <w:rPr>
          <w:rFonts w:asciiTheme="majorBidi" w:eastAsia="Times New Roman" w:hAnsiTheme="majorBidi" w:cs="David"/>
          <w:sz w:val="24"/>
          <w:szCs w:val="24"/>
          <w:rtl/>
        </w:rPr>
      </w:pPr>
      <w:r w:rsidRPr="00F41104">
        <w:rPr>
          <w:rFonts w:asciiTheme="majorBidi" w:eastAsia="Times New Roman" w:hAnsiTheme="majorBidi" w:cs="David" w:hint="cs"/>
          <w:sz w:val="24"/>
          <w:szCs w:val="24"/>
          <w:rtl/>
        </w:rPr>
        <w:t>האם יש לי אמירה אחרת מול המציאות הזאת?</w:t>
      </w:r>
    </w:p>
    <w:bookmarkEnd w:id="1"/>
    <w:p w:rsidR="00B13541" w:rsidRPr="00F41104" w:rsidRDefault="00B13541" w:rsidP="00F41104">
      <w:pPr>
        <w:bidi/>
        <w:spacing w:after="0" w:line="240" w:lineRule="auto"/>
        <w:rPr>
          <w:rFonts w:asciiTheme="majorBidi" w:eastAsia="Times New Roman" w:hAnsiTheme="majorBidi" w:cs="David"/>
          <w:sz w:val="24"/>
          <w:szCs w:val="24"/>
        </w:rPr>
      </w:pPr>
    </w:p>
    <w:p w:rsidR="004248F5" w:rsidRPr="00F41104" w:rsidRDefault="004248F5" w:rsidP="00F41104">
      <w:pPr>
        <w:bidi/>
        <w:rPr>
          <w:sz w:val="24"/>
          <w:szCs w:val="24"/>
          <w:rtl/>
        </w:rPr>
      </w:pPr>
    </w:p>
    <w:sectPr w:rsidR="004248F5" w:rsidRPr="00F41104" w:rsidSect="00735D96">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217" w:rsidRDefault="001D0217" w:rsidP="00735D96">
      <w:pPr>
        <w:spacing w:after="0" w:line="240" w:lineRule="auto"/>
      </w:pPr>
      <w:r>
        <w:separator/>
      </w:r>
    </w:p>
  </w:endnote>
  <w:endnote w:type="continuationSeparator" w:id="0">
    <w:p w:rsidR="001D0217" w:rsidRDefault="001D0217" w:rsidP="00735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FD3" w:rsidRDefault="00777F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D96" w:rsidRDefault="00F2455E">
    <w:pPr>
      <w:pStyle w:val="a5"/>
    </w:pPr>
    <w:r>
      <w:rPr>
        <w:noProof/>
      </w:rPr>
      <w:drawing>
        <wp:anchor distT="0" distB="0" distL="114300" distR="114300" simplePos="0" relativeHeight="251659264" behindDoc="1" locked="0" layoutInCell="1" allowOverlap="1">
          <wp:simplePos x="0" y="0"/>
          <wp:positionH relativeFrom="page">
            <wp:posOffset>-203200</wp:posOffset>
          </wp:positionH>
          <wp:positionV relativeFrom="bottomMargin">
            <wp:posOffset>341630</wp:posOffset>
          </wp:positionV>
          <wp:extent cx="7903756" cy="643255"/>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903756" cy="643255"/>
                  </a:xfrm>
                  <a:prstGeom prst="rect">
                    <a:avLst/>
                  </a:prstGeom>
                </pic:spPr>
              </pic:pic>
            </a:graphicData>
          </a:graphic>
          <wp14:sizeRelH relativeFrom="margin">
            <wp14:pctWidth>0</wp14:pctWidth>
          </wp14:sizeRelH>
          <wp14:sizeRelV relativeFrom="margin">
            <wp14:pctHeight>0</wp14:pctHeight>
          </wp14:sizeRelV>
        </wp:anchor>
      </w:drawing>
    </w:r>
  </w:p>
  <w:p w:rsidR="00735D96" w:rsidRDefault="00735D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FD3" w:rsidRDefault="00777F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217" w:rsidRDefault="001D0217" w:rsidP="00735D96">
      <w:pPr>
        <w:spacing w:after="0" w:line="240" w:lineRule="auto"/>
      </w:pPr>
      <w:r>
        <w:separator/>
      </w:r>
    </w:p>
  </w:footnote>
  <w:footnote w:type="continuationSeparator" w:id="0">
    <w:p w:rsidR="001D0217" w:rsidRDefault="001D0217" w:rsidP="00735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FD3" w:rsidRDefault="00777F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D96" w:rsidRDefault="00735D96" w:rsidP="00A33373">
    <w:pPr>
      <w:pStyle w:val="a3"/>
      <w:tabs>
        <w:tab w:val="clear" w:pos="4680"/>
        <w:tab w:val="clear" w:pos="9360"/>
        <w:tab w:val="center" w:pos="4513"/>
        <w:tab w:val="left" w:pos="4920"/>
      </w:tabs>
    </w:pPr>
    <w:r>
      <w:rPr>
        <w:noProof/>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598141" cy="1849024"/>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98141" cy="1849024"/>
                  </a:xfrm>
                  <a:prstGeom prst="rect">
                    <a:avLst/>
                  </a:prstGeom>
                </pic:spPr>
              </pic:pic>
            </a:graphicData>
          </a:graphic>
          <wp14:sizeRelH relativeFrom="margin">
            <wp14:pctWidth>0</wp14:pctWidth>
          </wp14:sizeRelH>
          <wp14:sizeRelV relativeFrom="margin">
            <wp14:pctHeight>0</wp14:pctHeight>
          </wp14:sizeRelV>
        </wp:anchor>
      </w:drawing>
    </w:r>
    <w:r w:rsidR="00777FD3">
      <w:tab/>
    </w:r>
    <w:r w:rsidR="00A33373">
      <w:tab/>
    </w:r>
  </w:p>
  <w:p w:rsidR="00735D96" w:rsidRDefault="005D776B" w:rsidP="005D776B">
    <w:pPr>
      <w:pStyle w:val="a3"/>
      <w:tabs>
        <w:tab w:val="clear" w:pos="4680"/>
        <w:tab w:val="clear" w:pos="9360"/>
        <w:tab w:val="left" w:pos="5248"/>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FD3" w:rsidRDefault="00777FD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C4"/>
    <w:multiLevelType w:val="hybridMultilevel"/>
    <w:tmpl w:val="48180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F2D45"/>
    <w:multiLevelType w:val="hybridMultilevel"/>
    <w:tmpl w:val="E7FC7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E0297"/>
    <w:multiLevelType w:val="hybridMultilevel"/>
    <w:tmpl w:val="0AA0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86294"/>
    <w:multiLevelType w:val="hybridMultilevel"/>
    <w:tmpl w:val="49E68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B555F"/>
    <w:multiLevelType w:val="hybridMultilevel"/>
    <w:tmpl w:val="0C50A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91D06"/>
    <w:multiLevelType w:val="hybridMultilevel"/>
    <w:tmpl w:val="382C4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605398"/>
    <w:multiLevelType w:val="hybridMultilevel"/>
    <w:tmpl w:val="80E8C79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AD363E8"/>
    <w:multiLevelType w:val="hybridMultilevel"/>
    <w:tmpl w:val="F262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D3A69"/>
    <w:multiLevelType w:val="hybridMultilevel"/>
    <w:tmpl w:val="FA02C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569E0"/>
    <w:multiLevelType w:val="hybridMultilevel"/>
    <w:tmpl w:val="2EEA0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F3690"/>
    <w:multiLevelType w:val="hybridMultilevel"/>
    <w:tmpl w:val="F5E6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70059"/>
    <w:multiLevelType w:val="hybridMultilevel"/>
    <w:tmpl w:val="8C4E1E7E"/>
    <w:lvl w:ilvl="0" w:tplc="92C2BC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9B5324"/>
    <w:multiLevelType w:val="hybridMultilevel"/>
    <w:tmpl w:val="A180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9F170A"/>
    <w:multiLevelType w:val="hybridMultilevel"/>
    <w:tmpl w:val="0E5C39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0683B21"/>
    <w:multiLevelType w:val="hybridMultilevel"/>
    <w:tmpl w:val="D1CC0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E933CB"/>
    <w:multiLevelType w:val="hybridMultilevel"/>
    <w:tmpl w:val="AA76126A"/>
    <w:lvl w:ilvl="0" w:tplc="D4369F14">
      <w:numFmt w:val="bullet"/>
      <w:lvlText w:val="-"/>
      <w:lvlJc w:val="left"/>
      <w:pPr>
        <w:ind w:left="360" w:hanging="360"/>
      </w:pPr>
      <w:rPr>
        <w:rFonts w:ascii="Arial" w:eastAsiaTheme="minorHAnsi" w:hAnsi="Arial" w:cs="Aria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5A45E4"/>
    <w:multiLevelType w:val="hybridMultilevel"/>
    <w:tmpl w:val="DB063822"/>
    <w:lvl w:ilvl="0" w:tplc="84AAD610">
      <w:numFmt w:val="bullet"/>
      <w:lvlText w:val="-"/>
      <w:lvlJc w:val="left"/>
      <w:pPr>
        <w:ind w:left="720" w:hanging="360"/>
      </w:pPr>
      <w:rPr>
        <w:rFonts w:asciiTheme="majorBidi" w:eastAsia="Times New Roman" w:hAnsiTheme="majorBidi" w:cs="David"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8"/>
  </w:num>
  <w:num w:numId="5">
    <w:abstractNumId w:val="1"/>
  </w:num>
  <w:num w:numId="6">
    <w:abstractNumId w:val="13"/>
  </w:num>
  <w:num w:numId="7">
    <w:abstractNumId w:val="9"/>
  </w:num>
  <w:num w:numId="8">
    <w:abstractNumId w:val="15"/>
  </w:num>
  <w:num w:numId="9">
    <w:abstractNumId w:val="10"/>
  </w:num>
  <w:num w:numId="10">
    <w:abstractNumId w:val="7"/>
  </w:num>
  <w:num w:numId="11">
    <w:abstractNumId w:val="12"/>
  </w:num>
  <w:num w:numId="12">
    <w:abstractNumId w:val="14"/>
  </w:num>
  <w:num w:numId="13">
    <w:abstractNumId w:val="5"/>
  </w:num>
  <w:num w:numId="14">
    <w:abstractNumId w:val="3"/>
  </w:num>
  <w:num w:numId="15">
    <w:abstractNumId w:val="16"/>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96"/>
    <w:rsid w:val="00002587"/>
    <w:rsid w:val="00191CA1"/>
    <w:rsid w:val="001964A6"/>
    <w:rsid w:val="001A7357"/>
    <w:rsid w:val="001D0217"/>
    <w:rsid w:val="001D23A6"/>
    <w:rsid w:val="001F61C2"/>
    <w:rsid w:val="00280150"/>
    <w:rsid w:val="002837CB"/>
    <w:rsid w:val="0031174B"/>
    <w:rsid w:val="00312A19"/>
    <w:rsid w:val="00321D45"/>
    <w:rsid w:val="00377021"/>
    <w:rsid w:val="00396A23"/>
    <w:rsid w:val="00414E3A"/>
    <w:rsid w:val="0042310C"/>
    <w:rsid w:val="004248F5"/>
    <w:rsid w:val="004275AF"/>
    <w:rsid w:val="0043085C"/>
    <w:rsid w:val="00522313"/>
    <w:rsid w:val="00534D25"/>
    <w:rsid w:val="00572AC3"/>
    <w:rsid w:val="005A741A"/>
    <w:rsid w:val="005C2946"/>
    <w:rsid w:val="005C37EC"/>
    <w:rsid w:val="005D776B"/>
    <w:rsid w:val="005E6929"/>
    <w:rsid w:val="00630D44"/>
    <w:rsid w:val="00636103"/>
    <w:rsid w:val="006F52D1"/>
    <w:rsid w:val="00735D96"/>
    <w:rsid w:val="00777FD3"/>
    <w:rsid w:val="007C5CE5"/>
    <w:rsid w:val="007F1C79"/>
    <w:rsid w:val="008073CD"/>
    <w:rsid w:val="00854F01"/>
    <w:rsid w:val="008B27AC"/>
    <w:rsid w:val="00905ADA"/>
    <w:rsid w:val="00924139"/>
    <w:rsid w:val="009C7482"/>
    <w:rsid w:val="009D2EA4"/>
    <w:rsid w:val="00A200E0"/>
    <w:rsid w:val="00A30471"/>
    <w:rsid w:val="00A33373"/>
    <w:rsid w:val="00AB07E5"/>
    <w:rsid w:val="00B13541"/>
    <w:rsid w:val="00B20D5E"/>
    <w:rsid w:val="00B9704D"/>
    <w:rsid w:val="00BA3E77"/>
    <w:rsid w:val="00BF0E26"/>
    <w:rsid w:val="00BF66C3"/>
    <w:rsid w:val="00C057B1"/>
    <w:rsid w:val="00C45E01"/>
    <w:rsid w:val="00CD4DB0"/>
    <w:rsid w:val="00D264F6"/>
    <w:rsid w:val="00D96292"/>
    <w:rsid w:val="00E33397"/>
    <w:rsid w:val="00E51180"/>
    <w:rsid w:val="00E96111"/>
    <w:rsid w:val="00EB2512"/>
    <w:rsid w:val="00EE11D9"/>
    <w:rsid w:val="00F13521"/>
    <w:rsid w:val="00F2455E"/>
    <w:rsid w:val="00F41104"/>
    <w:rsid w:val="00F41C1D"/>
    <w:rsid w:val="00FE1D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A30B21"/>
  <w15:docId w15:val="{603DEEAB-4558-42AA-B262-5AC2FB9A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35D96"/>
    <w:pPr>
      <w:tabs>
        <w:tab w:val="center" w:pos="4680"/>
        <w:tab w:val="right" w:pos="9360"/>
      </w:tabs>
      <w:spacing w:after="0" w:line="240" w:lineRule="auto"/>
    </w:pPr>
  </w:style>
  <w:style w:type="character" w:customStyle="1" w:styleId="a4">
    <w:name w:val="כותרת עליונה תו"/>
    <w:basedOn w:val="a0"/>
    <w:link w:val="a3"/>
    <w:uiPriority w:val="99"/>
    <w:rsid w:val="00735D96"/>
  </w:style>
  <w:style w:type="paragraph" w:styleId="a5">
    <w:name w:val="footer"/>
    <w:basedOn w:val="a"/>
    <w:link w:val="a6"/>
    <w:uiPriority w:val="99"/>
    <w:unhideWhenUsed/>
    <w:rsid w:val="00735D96"/>
    <w:pPr>
      <w:tabs>
        <w:tab w:val="center" w:pos="4680"/>
        <w:tab w:val="right" w:pos="9360"/>
      </w:tabs>
      <w:spacing w:after="0" w:line="240" w:lineRule="auto"/>
    </w:pPr>
  </w:style>
  <w:style w:type="character" w:customStyle="1" w:styleId="a6">
    <w:name w:val="כותרת תחתונה תו"/>
    <w:basedOn w:val="a0"/>
    <w:link w:val="a5"/>
    <w:uiPriority w:val="99"/>
    <w:rsid w:val="00735D96"/>
  </w:style>
  <w:style w:type="paragraph" w:styleId="a7">
    <w:name w:val="Balloon Text"/>
    <w:basedOn w:val="a"/>
    <w:link w:val="a8"/>
    <w:uiPriority w:val="99"/>
    <w:semiHidden/>
    <w:unhideWhenUsed/>
    <w:rsid w:val="005A741A"/>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5A741A"/>
    <w:rPr>
      <w:rFonts w:ascii="Tahoma" w:hAnsi="Tahoma" w:cs="Tahoma"/>
      <w:sz w:val="18"/>
      <w:szCs w:val="18"/>
    </w:rPr>
  </w:style>
  <w:style w:type="paragraph" w:styleId="a9">
    <w:name w:val="List Paragraph"/>
    <w:basedOn w:val="a"/>
    <w:uiPriority w:val="34"/>
    <w:qFormat/>
    <w:rsid w:val="005E6929"/>
    <w:pPr>
      <w:ind w:left="720"/>
      <w:contextualSpacing/>
    </w:pPr>
  </w:style>
  <w:style w:type="paragraph" w:customStyle="1" w:styleId="1">
    <w:name w:val="רגיל1"/>
    <w:rsid w:val="009C7482"/>
    <w:pPr>
      <w:bidi/>
      <w:spacing w:after="200" w:line="276" w:lineRule="auto"/>
    </w:pPr>
    <w:rPr>
      <w:rFonts w:ascii="Calibri" w:eastAsia="Calibri" w:hAnsi="Calibri" w:cs="Calibri"/>
      <w:color w:val="000000"/>
      <w:lang w:val="en-GB" w:eastAsia="en-GB"/>
    </w:rPr>
  </w:style>
  <w:style w:type="character" w:styleId="Hyperlink">
    <w:name w:val="Hyperlink"/>
    <w:uiPriority w:val="99"/>
    <w:unhideWhenUsed/>
    <w:rsid w:val="00BF0E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590</Words>
  <Characters>2952</Characters>
  <Application>Microsoft Office Word</Application>
  <DocSecurity>0</DocSecurity>
  <Lines>24</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אורי פלד נקש</cp:lastModifiedBy>
  <cp:revision>3</cp:revision>
  <dcterms:created xsi:type="dcterms:W3CDTF">2019-05-26T11:00:00Z</dcterms:created>
  <dcterms:modified xsi:type="dcterms:W3CDTF">2019-05-26T11:05:00Z</dcterms:modified>
</cp:coreProperties>
</file>